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140AB" w14:textId="722AAB1D" w:rsidR="007014D7" w:rsidRPr="008E774D" w:rsidRDefault="007014D7" w:rsidP="00CA1670">
      <w:pPr>
        <w:widowControl w:val="0"/>
        <w:ind w:firstLine="720"/>
        <w:jc w:val="center"/>
        <w:rPr>
          <w:rFonts w:ascii="Times" w:hAnsi="Times"/>
          <w:b/>
          <w:smallCaps/>
        </w:rPr>
      </w:pPr>
      <w:r w:rsidRPr="008E774D">
        <w:rPr>
          <w:rFonts w:ascii="Times" w:hAnsi="Times"/>
          <w:b/>
          <w:smallCaps/>
        </w:rPr>
        <w:fldChar w:fldCharType="begin"/>
      </w:r>
      <w:r w:rsidRPr="008E774D">
        <w:rPr>
          <w:rFonts w:ascii="Times" w:hAnsi="Times"/>
          <w:b/>
          <w:smallCaps/>
        </w:rPr>
        <w:instrText xml:space="preserve"> SEQ CHAPTER \h \r 1</w:instrText>
      </w:r>
      <w:r w:rsidRPr="008E774D">
        <w:rPr>
          <w:rFonts w:ascii="Times" w:hAnsi="Times"/>
          <w:b/>
          <w:smallCaps/>
        </w:rPr>
        <w:fldChar w:fldCharType="end"/>
      </w:r>
      <w:r w:rsidR="0007087B" w:rsidRPr="008E774D">
        <w:rPr>
          <w:rFonts w:ascii="Times" w:hAnsi="Times"/>
          <w:b/>
          <w:smallCaps/>
        </w:rPr>
        <w:t>International Law</w:t>
      </w:r>
    </w:p>
    <w:p w14:paraId="452AB3BE" w14:textId="77777777" w:rsidR="007014D7" w:rsidRPr="008E774D" w:rsidRDefault="007014D7" w:rsidP="00865322">
      <w:pPr>
        <w:widowControl w:val="0"/>
        <w:rPr>
          <w:rFonts w:ascii="Times" w:hAnsi="Times"/>
        </w:rPr>
      </w:pPr>
    </w:p>
    <w:p w14:paraId="123E4EC7" w14:textId="77777777" w:rsidR="007014D7" w:rsidRPr="008E774D" w:rsidRDefault="007014D7" w:rsidP="00865322">
      <w:pPr>
        <w:widowControl w:val="0"/>
        <w:rPr>
          <w:rFonts w:ascii="Times" w:hAnsi="Times"/>
        </w:rPr>
      </w:pPr>
    </w:p>
    <w:p w14:paraId="7B60D818" w14:textId="189269D5" w:rsidR="007014D7" w:rsidRPr="008E774D" w:rsidRDefault="007014D7" w:rsidP="00865322">
      <w:pPr>
        <w:widowControl w:val="0"/>
        <w:tabs>
          <w:tab w:val="left" w:pos="6840"/>
          <w:tab w:val="left" w:pos="7020"/>
        </w:tabs>
        <w:ind w:left="7200" w:hanging="7200"/>
        <w:rPr>
          <w:rFonts w:ascii="Times" w:hAnsi="Times"/>
        </w:rPr>
      </w:pPr>
      <w:r w:rsidRPr="008E774D">
        <w:rPr>
          <w:rFonts w:ascii="Times" w:hAnsi="Times"/>
        </w:rPr>
        <w:t xml:space="preserve">Professor </w:t>
      </w:r>
      <w:r w:rsidR="001C758E" w:rsidRPr="008E774D">
        <w:rPr>
          <w:rFonts w:ascii="Times" w:hAnsi="Times"/>
        </w:rPr>
        <w:t>James Cooper</w:t>
      </w:r>
      <w:r w:rsidR="00EE3420" w:rsidRPr="008E774D">
        <w:rPr>
          <w:rFonts w:ascii="Times" w:hAnsi="Times"/>
        </w:rPr>
        <w:tab/>
      </w:r>
      <w:r w:rsidRPr="008E774D">
        <w:rPr>
          <w:rFonts w:ascii="Times" w:hAnsi="Times"/>
        </w:rPr>
        <w:t>Fall 20</w:t>
      </w:r>
      <w:r w:rsidR="001C758E" w:rsidRPr="008E774D">
        <w:rPr>
          <w:rFonts w:ascii="Times" w:hAnsi="Times"/>
        </w:rPr>
        <w:t>19</w:t>
      </w:r>
    </w:p>
    <w:p w14:paraId="06B3EBC9" w14:textId="65369788" w:rsidR="001C758E" w:rsidRPr="008E774D" w:rsidRDefault="00DF7B7B" w:rsidP="00865322">
      <w:pPr>
        <w:widowControl w:val="0"/>
        <w:tabs>
          <w:tab w:val="left" w:pos="6840"/>
          <w:tab w:val="left" w:pos="7020"/>
        </w:tabs>
        <w:ind w:left="7200" w:hanging="7200"/>
        <w:rPr>
          <w:rFonts w:ascii="Times" w:hAnsi="Times"/>
        </w:rPr>
      </w:pPr>
      <w:r w:rsidRPr="008E774D">
        <w:rPr>
          <w:rFonts w:ascii="Times" w:hAnsi="Times"/>
        </w:rPr>
        <w:t xml:space="preserve">Office </w:t>
      </w:r>
      <w:r w:rsidR="0050730A">
        <w:rPr>
          <w:rFonts w:ascii="Times" w:hAnsi="Times"/>
        </w:rPr>
        <w:t>3</w:t>
      </w:r>
      <w:r w:rsidR="001C758E" w:rsidRPr="008E774D">
        <w:rPr>
          <w:rFonts w:ascii="Times" w:hAnsi="Times"/>
        </w:rPr>
        <w:t xml:space="preserve">10, </w:t>
      </w:r>
      <w:r w:rsidR="0050730A">
        <w:rPr>
          <w:rFonts w:ascii="Times" w:hAnsi="Times"/>
        </w:rPr>
        <w:t>225</w:t>
      </w:r>
      <w:r w:rsidR="001C758E" w:rsidRPr="008E774D">
        <w:rPr>
          <w:rFonts w:ascii="Times" w:hAnsi="Times"/>
        </w:rPr>
        <w:t xml:space="preserve"> Cedar Street</w:t>
      </w:r>
      <w:r w:rsidRPr="008E774D">
        <w:rPr>
          <w:rFonts w:ascii="Times" w:hAnsi="Times"/>
        </w:rPr>
        <w:tab/>
      </w:r>
      <w:r w:rsidR="00EE3420" w:rsidRPr="008E774D">
        <w:rPr>
          <w:rFonts w:ascii="Times" w:hAnsi="Times"/>
        </w:rPr>
        <w:t>Mon</w:t>
      </w:r>
      <w:r w:rsidR="001C758E" w:rsidRPr="008E774D">
        <w:rPr>
          <w:rFonts w:ascii="Times" w:hAnsi="Times"/>
        </w:rPr>
        <w:t xml:space="preserve">. &amp; </w:t>
      </w:r>
      <w:r w:rsidR="00EE3420" w:rsidRPr="008E774D">
        <w:rPr>
          <w:rFonts w:ascii="Times" w:hAnsi="Times"/>
        </w:rPr>
        <w:t>Wed</w:t>
      </w:r>
      <w:r w:rsidRPr="008E774D">
        <w:rPr>
          <w:rFonts w:ascii="Times" w:hAnsi="Times"/>
        </w:rPr>
        <w:t>.</w:t>
      </w:r>
      <w:r w:rsidR="00EE3420" w:rsidRPr="008E774D">
        <w:rPr>
          <w:rFonts w:ascii="Times" w:hAnsi="Times"/>
        </w:rPr>
        <w:t xml:space="preserve"> </w:t>
      </w:r>
    </w:p>
    <w:p w14:paraId="53C32E96" w14:textId="6932D875" w:rsidR="001C758E" w:rsidRPr="008E774D" w:rsidRDefault="00815937" w:rsidP="00865322">
      <w:pPr>
        <w:widowControl w:val="0"/>
        <w:tabs>
          <w:tab w:val="left" w:pos="6840"/>
          <w:tab w:val="left" w:pos="7020"/>
        </w:tabs>
        <w:ind w:left="7200" w:hanging="7200"/>
        <w:rPr>
          <w:rFonts w:ascii="Times" w:hAnsi="Times"/>
        </w:rPr>
      </w:pPr>
      <w:hyperlink r:id="rId7" w:history="1">
        <w:r w:rsidR="001C758E" w:rsidRPr="008E774D">
          <w:rPr>
            <w:rStyle w:val="Hyperlink"/>
            <w:rFonts w:ascii="Times" w:hAnsi="Times"/>
          </w:rPr>
          <w:t>jcooper@cwsl.edu</w:t>
        </w:r>
      </w:hyperlink>
      <w:r w:rsidR="001C758E" w:rsidRPr="008E774D">
        <w:rPr>
          <w:rFonts w:ascii="Times" w:hAnsi="Times"/>
        </w:rPr>
        <w:tab/>
        <w:t>11:10a.m.-12:35 p.m.</w:t>
      </w:r>
    </w:p>
    <w:p w14:paraId="2889F462" w14:textId="5EA6FAC9" w:rsidR="007014D7" w:rsidRPr="008E774D" w:rsidRDefault="001C758E" w:rsidP="00865322">
      <w:pPr>
        <w:widowControl w:val="0"/>
        <w:tabs>
          <w:tab w:val="left" w:pos="6840"/>
          <w:tab w:val="left" w:pos="7020"/>
        </w:tabs>
        <w:ind w:left="7200" w:hanging="7200"/>
        <w:rPr>
          <w:rFonts w:ascii="Times" w:hAnsi="Times"/>
        </w:rPr>
      </w:pPr>
      <w:r w:rsidRPr="008E774D">
        <w:rPr>
          <w:rFonts w:ascii="Times" w:hAnsi="Times"/>
        </w:rPr>
        <w:tab/>
        <w:t>Room: 2G</w:t>
      </w:r>
    </w:p>
    <w:p w14:paraId="4F712E57" w14:textId="77777777" w:rsidR="007014D7" w:rsidRPr="008E774D" w:rsidRDefault="007014D7" w:rsidP="00865322">
      <w:pPr>
        <w:widowControl w:val="0"/>
        <w:rPr>
          <w:rFonts w:ascii="Times" w:hAnsi="Times"/>
        </w:rPr>
      </w:pPr>
    </w:p>
    <w:p w14:paraId="06566F9F" w14:textId="1FABFBE0" w:rsidR="001439B7" w:rsidRPr="008E774D" w:rsidRDefault="008D33E1" w:rsidP="00865322">
      <w:pPr>
        <w:widowControl w:val="0"/>
        <w:rPr>
          <w:rFonts w:ascii="Times" w:hAnsi="Times"/>
        </w:rPr>
      </w:pPr>
      <w:r>
        <w:rPr>
          <w:rFonts w:ascii="Times" w:hAnsi="Times"/>
          <w:b/>
        </w:rPr>
        <w:t>Office H</w:t>
      </w:r>
      <w:r w:rsidR="001439B7" w:rsidRPr="008E774D">
        <w:rPr>
          <w:rFonts w:ascii="Times" w:hAnsi="Times"/>
          <w:b/>
        </w:rPr>
        <w:t>ours</w:t>
      </w:r>
      <w:r w:rsidR="001439B7" w:rsidRPr="008E774D">
        <w:rPr>
          <w:rFonts w:ascii="Times" w:hAnsi="Times"/>
        </w:rPr>
        <w:t>: M</w:t>
      </w:r>
      <w:r w:rsidR="005D3401" w:rsidRPr="008E774D">
        <w:rPr>
          <w:rFonts w:ascii="Times" w:hAnsi="Times"/>
        </w:rPr>
        <w:t>ondays and</w:t>
      </w:r>
      <w:r w:rsidR="001439B7" w:rsidRPr="008E774D">
        <w:rPr>
          <w:rFonts w:ascii="Times" w:hAnsi="Times"/>
        </w:rPr>
        <w:t xml:space="preserve"> T</w:t>
      </w:r>
      <w:r w:rsidR="005D3401" w:rsidRPr="008E774D">
        <w:rPr>
          <w:rFonts w:ascii="Times" w:hAnsi="Times"/>
        </w:rPr>
        <w:t>uesdays from</w:t>
      </w:r>
      <w:r w:rsidR="000531DB">
        <w:rPr>
          <w:rFonts w:ascii="Times" w:hAnsi="Times"/>
        </w:rPr>
        <w:t xml:space="preserve"> 9:15 to </w:t>
      </w:r>
      <w:r w:rsidR="001439B7" w:rsidRPr="008E774D">
        <w:rPr>
          <w:rFonts w:ascii="Times" w:hAnsi="Times"/>
        </w:rPr>
        <w:t>10:45 a.m.; W</w:t>
      </w:r>
      <w:r w:rsidR="005D3401" w:rsidRPr="008E774D">
        <w:rPr>
          <w:rFonts w:ascii="Times" w:hAnsi="Times"/>
        </w:rPr>
        <w:t>ednesdays from</w:t>
      </w:r>
      <w:r w:rsidR="001439B7" w:rsidRPr="008E774D">
        <w:rPr>
          <w:rFonts w:ascii="Times" w:hAnsi="Times"/>
        </w:rPr>
        <w:t xml:space="preserve"> 9 a.m. to 11 a.m.; or by appointment.</w:t>
      </w:r>
    </w:p>
    <w:p w14:paraId="440B982C" w14:textId="77777777" w:rsidR="007014D7" w:rsidRPr="008E774D" w:rsidRDefault="007014D7" w:rsidP="00865322">
      <w:pPr>
        <w:widowControl w:val="0"/>
        <w:rPr>
          <w:rFonts w:ascii="Times" w:hAnsi="Times"/>
        </w:rPr>
      </w:pPr>
    </w:p>
    <w:p w14:paraId="0BD99E4A" w14:textId="77777777" w:rsidR="007014D7" w:rsidRPr="008E774D" w:rsidRDefault="007014D7" w:rsidP="00865322">
      <w:pPr>
        <w:widowControl w:val="0"/>
        <w:rPr>
          <w:rFonts w:ascii="Times" w:hAnsi="Times"/>
        </w:rPr>
      </w:pPr>
    </w:p>
    <w:p w14:paraId="532CF761" w14:textId="7BAE75B2" w:rsidR="007014D7" w:rsidRPr="008E774D" w:rsidRDefault="007014D7" w:rsidP="00865322">
      <w:pPr>
        <w:widowControl w:val="0"/>
        <w:rPr>
          <w:rFonts w:ascii="Times" w:hAnsi="Times"/>
        </w:rPr>
      </w:pPr>
      <w:r w:rsidRPr="008E774D">
        <w:rPr>
          <w:rFonts w:ascii="Times" w:hAnsi="Times"/>
          <w:b/>
          <w:u w:val="single"/>
        </w:rPr>
        <w:t>Introduction</w:t>
      </w:r>
    </w:p>
    <w:p w14:paraId="01B4F2D4" w14:textId="77777777" w:rsidR="008E774D" w:rsidRDefault="008E774D" w:rsidP="00865322">
      <w:pPr>
        <w:widowControl w:val="0"/>
        <w:rPr>
          <w:rFonts w:ascii="Times" w:hAnsi="Times"/>
        </w:rPr>
      </w:pPr>
    </w:p>
    <w:p w14:paraId="7F1B257E" w14:textId="52DC06D0" w:rsidR="007014D7" w:rsidRPr="008E774D" w:rsidRDefault="007014D7" w:rsidP="00865322">
      <w:pPr>
        <w:widowControl w:val="0"/>
        <w:rPr>
          <w:rFonts w:ascii="Times" w:hAnsi="Times"/>
        </w:rPr>
      </w:pPr>
      <w:r w:rsidRPr="008E774D">
        <w:rPr>
          <w:rFonts w:ascii="Times" w:hAnsi="Times"/>
        </w:rPr>
        <w:t>International law has a rich history.  Its origins can be traced to the gr</w:t>
      </w:r>
      <w:r w:rsidR="00EE3420" w:rsidRPr="008E774D">
        <w:rPr>
          <w:rFonts w:ascii="Times" w:hAnsi="Times"/>
        </w:rPr>
        <w:t>eat empires of Greece and Rome.</w:t>
      </w:r>
      <w:r w:rsidRPr="008E774D">
        <w:rPr>
          <w:rFonts w:ascii="Times" w:hAnsi="Times"/>
        </w:rPr>
        <w:t xml:space="preserve"> The </w:t>
      </w:r>
      <w:r w:rsidRPr="008E774D">
        <w:rPr>
          <w:rFonts w:ascii="Times" w:hAnsi="Times"/>
          <w:i/>
        </w:rPr>
        <w:t xml:space="preserve">jus </w:t>
      </w:r>
      <w:proofErr w:type="spellStart"/>
      <w:r w:rsidRPr="008E774D">
        <w:rPr>
          <w:rFonts w:ascii="Times" w:hAnsi="Times"/>
          <w:i/>
        </w:rPr>
        <w:t>gentium</w:t>
      </w:r>
      <w:proofErr w:type="spellEnd"/>
      <w:r w:rsidRPr="008E774D">
        <w:rPr>
          <w:rFonts w:ascii="Times" w:hAnsi="Times"/>
        </w:rPr>
        <w:t>, for example, was recognized by Roman law</w:t>
      </w:r>
      <w:r w:rsidR="00EE3420" w:rsidRPr="008E774D">
        <w:rPr>
          <w:rFonts w:ascii="Times" w:hAnsi="Times"/>
        </w:rPr>
        <w:t xml:space="preserve"> as a law “common to all men.” </w:t>
      </w:r>
      <w:r w:rsidRPr="008E774D">
        <w:rPr>
          <w:rFonts w:ascii="Times" w:hAnsi="Times"/>
        </w:rPr>
        <w:t>The subsequent development of international law is filled with the distinct customs of diverse political and economic communities</w:t>
      </w:r>
      <w:r w:rsidR="00EE3420" w:rsidRPr="008E774D">
        <w:rPr>
          <w:rFonts w:ascii="Times" w:hAnsi="Times"/>
        </w:rPr>
        <w:t>—</w:t>
      </w:r>
      <w:r w:rsidR="008B083B">
        <w:rPr>
          <w:rFonts w:ascii="Times" w:hAnsi="Times"/>
        </w:rPr>
        <w:t xml:space="preserve">from the </w:t>
      </w:r>
      <w:proofErr w:type="spellStart"/>
      <w:r w:rsidR="008B083B">
        <w:rPr>
          <w:rFonts w:ascii="Times" w:hAnsi="Times"/>
        </w:rPr>
        <w:t>Rhodian</w:t>
      </w:r>
      <w:proofErr w:type="spellEnd"/>
      <w:r w:rsidR="008B083B">
        <w:rPr>
          <w:rFonts w:ascii="Times" w:hAnsi="Times"/>
        </w:rPr>
        <w:t xml:space="preserve"> S</w:t>
      </w:r>
      <w:r w:rsidRPr="008E774D">
        <w:rPr>
          <w:rFonts w:ascii="Times" w:hAnsi="Times"/>
        </w:rPr>
        <w:t>ea codes to the law me</w:t>
      </w:r>
      <w:r w:rsidR="00EE3420" w:rsidRPr="008E774D">
        <w:rPr>
          <w:rFonts w:ascii="Times" w:hAnsi="Times"/>
        </w:rPr>
        <w:t>rchant of the Hanseatic League.</w:t>
      </w:r>
      <w:r w:rsidRPr="008E774D">
        <w:rPr>
          <w:rFonts w:ascii="Times" w:hAnsi="Times"/>
        </w:rPr>
        <w:t xml:space="preserve"> Its theoretical foundations are equally eclectic, representing the influences of history and philosophy, from the natural law approach of Thomas Aquinas to the positive law</w:t>
      </w:r>
      <w:r w:rsidR="00EE3420" w:rsidRPr="008E774D">
        <w:rPr>
          <w:rFonts w:ascii="Times" w:hAnsi="Times"/>
        </w:rPr>
        <w:t xml:space="preserve"> writings of </w:t>
      </w:r>
      <w:proofErr w:type="spellStart"/>
      <w:r w:rsidR="00EE3420" w:rsidRPr="008E774D">
        <w:rPr>
          <w:rFonts w:ascii="Times" w:hAnsi="Times"/>
        </w:rPr>
        <w:t>Emerich</w:t>
      </w:r>
      <w:proofErr w:type="spellEnd"/>
      <w:r w:rsidR="00EE3420" w:rsidRPr="008E774D">
        <w:rPr>
          <w:rFonts w:ascii="Times" w:hAnsi="Times"/>
        </w:rPr>
        <w:t xml:space="preserve"> de </w:t>
      </w:r>
      <w:proofErr w:type="spellStart"/>
      <w:r w:rsidR="00EE3420" w:rsidRPr="008E774D">
        <w:rPr>
          <w:rFonts w:ascii="Times" w:hAnsi="Times"/>
        </w:rPr>
        <w:t>Vattel</w:t>
      </w:r>
      <w:proofErr w:type="spellEnd"/>
      <w:r w:rsidR="00EE3420" w:rsidRPr="008E774D">
        <w:rPr>
          <w:rFonts w:ascii="Times" w:hAnsi="Times"/>
        </w:rPr>
        <w:t>.</w:t>
      </w:r>
      <w:r w:rsidRPr="008E774D">
        <w:rPr>
          <w:rFonts w:ascii="Times" w:hAnsi="Times"/>
        </w:rPr>
        <w:t xml:space="preserve"> By the 17th century, the </w:t>
      </w:r>
      <w:r w:rsidRPr="008E774D">
        <w:rPr>
          <w:rFonts w:ascii="Times" w:hAnsi="Times"/>
          <w:i/>
        </w:rPr>
        <w:t>law of nations</w:t>
      </w:r>
      <w:r w:rsidRPr="008E774D">
        <w:rPr>
          <w:rFonts w:ascii="Times" w:hAnsi="Times"/>
        </w:rPr>
        <w:t xml:space="preserve"> had matured into a distinct legal system.</w:t>
      </w:r>
    </w:p>
    <w:p w14:paraId="4F7A4A22" w14:textId="77777777" w:rsidR="007014D7" w:rsidRPr="008E774D" w:rsidRDefault="007014D7" w:rsidP="00865322">
      <w:pPr>
        <w:widowControl w:val="0"/>
        <w:rPr>
          <w:rFonts w:ascii="Times" w:hAnsi="Times"/>
        </w:rPr>
      </w:pPr>
    </w:p>
    <w:p w14:paraId="217AE1D4" w14:textId="22E2B8D3" w:rsidR="007014D7" w:rsidRPr="008E774D" w:rsidRDefault="007014D7" w:rsidP="00865322">
      <w:pPr>
        <w:widowControl w:val="0"/>
        <w:rPr>
          <w:rFonts w:ascii="Times" w:hAnsi="Times"/>
        </w:rPr>
      </w:pPr>
      <w:r w:rsidRPr="008E774D">
        <w:rPr>
          <w:rFonts w:ascii="Times" w:hAnsi="Times"/>
        </w:rPr>
        <w:t xml:space="preserve">The term </w:t>
      </w:r>
      <w:r w:rsidRPr="008E774D">
        <w:rPr>
          <w:rFonts w:ascii="Times" w:hAnsi="Times"/>
          <w:i/>
        </w:rPr>
        <w:t>international law</w:t>
      </w:r>
      <w:r w:rsidRPr="008E774D">
        <w:rPr>
          <w:rFonts w:ascii="Times" w:hAnsi="Times"/>
        </w:rPr>
        <w:t xml:space="preserve"> is itse</w:t>
      </w:r>
      <w:r w:rsidR="00EE3420" w:rsidRPr="008E774D">
        <w:rPr>
          <w:rFonts w:ascii="Times" w:hAnsi="Times"/>
        </w:rPr>
        <w:t>lf of relatively modern origin.</w:t>
      </w:r>
      <w:r w:rsidRPr="008E774D">
        <w:rPr>
          <w:rFonts w:ascii="Times" w:hAnsi="Times"/>
        </w:rPr>
        <w:t xml:space="preserve"> In 1789, Jer</w:t>
      </w:r>
      <w:r w:rsidR="005D04D0" w:rsidRPr="008E774D">
        <w:rPr>
          <w:rFonts w:ascii="Times" w:hAnsi="Times"/>
        </w:rPr>
        <w:t>emy Bentham coined the term</w:t>
      </w:r>
      <w:r w:rsidRPr="008E774D">
        <w:rPr>
          <w:rFonts w:ascii="Times" w:hAnsi="Times"/>
        </w:rPr>
        <w:t xml:space="preserve"> in reference to “the mutual transaction</w:t>
      </w:r>
      <w:r w:rsidR="00EE3420" w:rsidRPr="008E774D">
        <w:rPr>
          <w:rFonts w:ascii="Times" w:hAnsi="Times"/>
        </w:rPr>
        <w:t xml:space="preserve">s between sovereigns as such.” </w:t>
      </w:r>
      <w:r w:rsidRPr="008E774D">
        <w:rPr>
          <w:rFonts w:ascii="Times" w:hAnsi="Times"/>
        </w:rPr>
        <w:t>According to Bentham, only states were the proper subjects of international law.</w:t>
      </w:r>
    </w:p>
    <w:p w14:paraId="023655F0" w14:textId="77777777" w:rsidR="007014D7" w:rsidRPr="008E774D" w:rsidRDefault="007014D7" w:rsidP="00865322">
      <w:pPr>
        <w:widowControl w:val="0"/>
        <w:rPr>
          <w:rFonts w:ascii="Times" w:hAnsi="Times"/>
        </w:rPr>
      </w:pPr>
    </w:p>
    <w:p w14:paraId="798B9C72" w14:textId="087DAFC9" w:rsidR="007014D7" w:rsidRPr="008E774D" w:rsidRDefault="007014D7" w:rsidP="00865322">
      <w:pPr>
        <w:widowControl w:val="0"/>
        <w:rPr>
          <w:rFonts w:ascii="Times" w:hAnsi="Times"/>
        </w:rPr>
      </w:pPr>
      <w:r w:rsidRPr="008E774D">
        <w:rPr>
          <w:rFonts w:ascii="Times" w:hAnsi="Times"/>
        </w:rPr>
        <w:t>Today, international law consists of a diverse set of norms, rules, and institutions that regulate a myriad of dis</w:t>
      </w:r>
      <w:r w:rsidR="00EE3420" w:rsidRPr="008E774D">
        <w:rPr>
          <w:rFonts w:ascii="Times" w:hAnsi="Times"/>
        </w:rPr>
        <w:t>tinct issue areas (and actors).</w:t>
      </w:r>
      <w:r w:rsidRPr="008E774D">
        <w:rPr>
          <w:rFonts w:ascii="Times" w:hAnsi="Times"/>
        </w:rPr>
        <w:t xml:space="preserve"> Environmental law</w:t>
      </w:r>
      <w:r w:rsidR="00A445CF" w:rsidRPr="008E774D">
        <w:rPr>
          <w:rFonts w:ascii="Times" w:hAnsi="Times"/>
        </w:rPr>
        <w:t>, trade law, human rights law, Intellectual P</w:t>
      </w:r>
      <w:r w:rsidRPr="008E774D">
        <w:rPr>
          <w:rFonts w:ascii="Times" w:hAnsi="Times"/>
        </w:rPr>
        <w:t>roperty law, criminal law</w:t>
      </w:r>
      <w:r w:rsidR="00EE3420" w:rsidRPr="008E774D">
        <w:rPr>
          <w:rFonts w:ascii="Times" w:hAnsi="Times"/>
        </w:rPr>
        <w:t>—</w:t>
      </w:r>
      <w:r w:rsidRPr="008E774D">
        <w:rPr>
          <w:rFonts w:ascii="Times" w:hAnsi="Times"/>
        </w:rPr>
        <w:t xml:space="preserve">each of these issue areas are </w:t>
      </w:r>
      <w:r w:rsidR="00EE3420" w:rsidRPr="008E774D">
        <w:rPr>
          <w:rFonts w:ascii="Times" w:hAnsi="Times"/>
        </w:rPr>
        <w:t>addressed by international law.</w:t>
      </w:r>
      <w:r w:rsidRPr="008E774D">
        <w:rPr>
          <w:rFonts w:ascii="Times" w:hAnsi="Times"/>
        </w:rPr>
        <w:t xml:space="preserve"> While it maintains a state-centric approach, internationa</w:t>
      </w:r>
      <w:r w:rsidR="00EE3420" w:rsidRPr="008E774D">
        <w:rPr>
          <w:rFonts w:ascii="Times" w:hAnsi="Times"/>
        </w:rPr>
        <w:t>l law is not limited to states.</w:t>
      </w:r>
      <w:r w:rsidRPr="008E774D">
        <w:rPr>
          <w:rFonts w:ascii="Times" w:hAnsi="Times"/>
        </w:rPr>
        <w:t xml:space="preserve"> It regulates a variety of actors, including individuals, multinational corporations, and nongovernmental organizations.</w:t>
      </w:r>
    </w:p>
    <w:p w14:paraId="7BFDAD76" w14:textId="77777777" w:rsidR="007014D7" w:rsidRPr="008E774D" w:rsidRDefault="007014D7" w:rsidP="00865322">
      <w:pPr>
        <w:widowControl w:val="0"/>
        <w:rPr>
          <w:rFonts w:ascii="Times" w:hAnsi="Times"/>
        </w:rPr>
      </w:pPr>
    </w:p>
    <w:p w14:paraId="4DF475F0" w14:textId="2C92FC3F" w:rsidR="007014D7" w:rsidRPr="008E774D" w:rsidRDefault="007014D7" w:rsidP="00865322">
      <w:pPr>
        <w:widowControl w:val="0"/>
        <w:rPr>
          <w:rFonts w:ascii="Times" w:hAnsi="Times"/>
        </w:rPr>
      </w:pPr>
      <w:r w:rsidRPr="008E774D">
        <w:rPr>
          <w:rFonts w:ascii="Times" w:hAnsi="Times"/>
        </w:rPr>
        <w:t>Despite its prominence, critics have challenged the relevance of international law. George Kennan cautioned that the “legalistic approach to international affairs ignores in general the international significance of political problems and the deeper sources</w:t>
      </w:r>
      <w:r w:rsidR="00EE3420" w:rsidRPr="008E774D">
        <w:rPr>
          <w:rFonts w:ascii="Times" w:hAnsi="Times"/>
        </w:rPr>
        <w:t xml:space="preserve"> of international instability.”</w:t>
      </w:r>
      <w:r w:rsidRPr="008E774D">
        <w:rPr>
          <w:rFonts w:ascii="Times" w:hAnsi="Times"/>
        </w:rPr>
        <w:t xml:space="preserve"> Hans Morgenthau was even more c</w:t>
      </w:r>
      <w:r w:rsidR="00EE3420" w:rsidRPr="008E774D">
        <w:rPr>
          <w:rFonts w:ascii="Times" w:hAnsi="Times"/>
        </w:rPr>
        <w:t>austic in his remarks.</w:t>
      </w:r>
      <w:r w:rsidRPr="008E774D">
        <w:rPr>
          <w:rFonts w:ascii="Times" w:hAnsi="Times"/>
        </w:rPr>
        <w:t xml:space="preserve"> “[</w:t>
      </w:r>
      <w:proofErr w:type="spellStart"/>
      <w:r w:rsidRPr="008E774D">
        <w:rPr>
          <w:rFonts w:ascii="Times" w:hAnsi="Times"/>
        </w:rPr>
        <w:t>T]here</w:t>
      </w:r>
      <w:proofErr w:type="spellEnd"/>
      <w:r w:rsidRPr="008E774D">
        <w:rPr>
          <w:rFonts w:ascii="Times" w:hAnsi="Times"/>
        </w:rPr>
        <w:t xml:space="preserve"> can be no more primitive and no weaker system of law enforcement than this.”</w:t>
      </w:r>
      <w:r w:rsidR="001139F2" w:rsidRPr="008E774D">
        <w:rPr>
          <w:rFonts w:ascii="Times" w:hAnsi="Times"/>
        </w:rPr>
        <w:t xml:space="preserve">  Robert Bork viewed international law as a legal system drained of morality.</w:t>
      </w:r>
    </w:p>
    <w:p w14:paraId="365D4B95" w14:textId="77777777" w:rsidR="007014D7" w:rsidRPr="008E774D" w:rsidRDefault="007014D7" w:rsidP="00865322">
      <w:pPr>
        <w:widowControl w:val="0"/>
        <w:rPr>
          <w:rFonts w:ascii="Times" w:hAnsi="Times"/>
        </w:rPr>
      </w:pPr>
    </w:p>
    <w:p w14:paraId="34297356" w14:textId="48697672" w:rsidR="007014D7" w:rsidRPr="008E774D" w:rsidRDefault="007014D7" w:rsidP="00865322">
      <w:pPr>
        <w:widowControl w:val="0"/>
        <w:rPr>
          <w:rFonts w:ascii="Times" w:hAnsi="Times"/>
        </w:rPr>
      </w:pPr>
      <w:r w:rsidRPr="008E774D">
        <w:rPr>
          <w:rFonts w:ascii="Times" w:hAnsi="Times"/>
        </w:rPr>
        <w:t xml:space="preserve">And yet, it is difficult to question the existence or influence of international law in world affairs.  As noted by Louis </w:t>
      </w:r>
      <w:proofErr w:type="spellStart"/>
      <w:r w:rsidRPr="008E774D">
        <w:rPr>
          <w:rFonts w:ascii="Times" w:hAnsi="Times"/>
        </w:rPr>
        <w:t>Henkin</w:t>
      </w:r>
      <w:proofErr w:type="spellEnd"/>
      <w:r w:rsidRPr="008E774D">
        <w:rPr>
          <w:rFonts w:ascii="Times" w:hAnsi="Times"/>
        </w:rPr>
        <w:t>, “[</w:t>
      </w:r>
      <w:proofErr w:type="spellStart"/>
      <w:r w:rsidRPr="008E774D">
        <w:rPr>
          <w:rFonts w:ascii="Times" w:hAnsi="Times"/>
        </w:rPr>
        <w:t>i</w:t>
      </w:r>
      <w:proofErr w:type="spellEnd"/>
      <w:r w:rsidRPr="008E774D">
        <w:rPr>
          <w:rFonts w:ascii="Times" w:hAnsi="Times"/>
        </w:rPr>
        <w:t>]t is probably the case that almost all nations observe almost all principles of international law and almost all of their oblig</w:t>
      </w:r>
      <w:r w:rsidR="00EE3420" w:rsidRPr="008E774D">
        <w:rPr>
          <w:rFonts w:ascii="Times" w:hAnsi="Times"/>
        </w:rPr>
        <w:t>ations almost all of the time.”</w:t>
      </w:r>
      <w:r w:rsidR="0050730A">
        <w:rPr>
          <w:rFonts w:ascii="Times" w:hAnsi="Times"/>
        </w:rPr>
        <w:t xml:space="preserve"> While such </w:t>
      </w:r>
      <w:r w:rsidRPr="008E774D">
        <w:rPr>
          <w:rFonts w:ascii="Times" w:hAnsi="Times"/>
        </w:rPr>
        <w:t xml:space="preserve">phenomenological observations are accurate, there are even more compelling explanations </w:t>
      </w:r>
      <w:r w:rsidRPr="008E774D">
        <w:rPr>
          <w:rFonts w:ascii="Times" w:hAnsi="Times"/>
        </w:rPr>
        <w:lastRenderedPageBreak/>
        <w:t xml:space="preserve">for the </w:t>
      </w:r>
      <w:r w:rsidR="00EE3420" w:rsidRPr="008E774D">
        <w:rPr>
          <w:rFonts w:ascii="Times" w:hAnsi="Times"/>
        </w:rPr>
        <w:t>relevance of international law.</w:t>
      </w:r>
      <w:r w:rsidRPr="008E774D">
        <w:rPr>
          <w:rFonts w:ascii="Times" w:hAnsi="Times"/>
        </w:rPr>
        <w:t xml:space="preserve"> Quite simply, international law is relevant because it provides an efficient mechanism for regulating the behavior of states and other actors.  </w:t>
      </w:r>
      <w:r w:rsidR="00573881">
        <w:rPr>
          <w:rFonts w:ascii="Times" w:hAnsi="Times"/>
        </w:rPr>
        <w:t xml:space="preserve">But with multinational corporations growing in revenues and power, criminal organizations consolidating their operations globally, and non-governmental organizations extending their work into the public realm, states are no longer the only players in the international system.  How should international law adapt?  </w:t>
      </w:r>
    </w:p>
    <w:p w14:paraId="353A8CC6" w14:textId="77777777" w:rsidR="007014D7" w:rsidRDefault="007014D7" w:rsidP="00865322">
      <w:pPr>
        <w:widowControl w:val="0"/>
        <w:rPr>
          <w:rFonts w:ascii="Times" w:hAnsi="Times"/>
        </w:rPr>
      </w:pPr>
    </w:p>
    <w:p w14:paraId="2B17CDF7" w14:textId="77777777" w:rsidR="008E774D" w:rsidRPr="008E774D" w:rsidRDefault="008E774D" w:rsidP="00865322">
      <w:pPr>
        <w:widowControl w:val="0"/>
        <w:rPr>
          <w:rFonts w:ascii="Times" w:hAnsi="Times"/>
        </w:rPr>
      </w:pPr>
    </w:p>
    <w:p w14:paraId="335142EA" w14:textId="6EE6314F" w:rsidR="00286B66" w:rsidRPr="008E774D" w:rsidRDefault="00286B66" w:rsidP="00865322">
      <w:pPr>
        <w:rPr>
          <w:rFonts w:ascii="Times" w:hAnsi="Times"/>
          <w:b/>
          <w:u w:val="single"/>
        </w:rPr>
      </w:pPr>
      <w:r w:rsidRPr="008E774D">
        <w:rPr>
          <w:rFonts w:ascii="Times" w:hAnsi="Times"/>
          <w:b/>
          <w:u w:val="single"/>
        </w:rPr>
        <w:t>Learning Outcomes</w:t>
      </w:r>
    </w:p>
    <w:p w14:paraId="15D46D6F" w14:textId="77777777" w:rsidR="008E774D" w:rsidRDefault="008E774D" w:rsidP="00865322">
      <w:pPr>
        <w:rPr>
          <w:rFonts w:ascii="Times" w:hAnsi="Times"/>
        </w:rPr>
      </w:pPr>
    </w:p>
    <w:p w14:paraId="22375C4D" w14:textId="1B05B6CC" w:rsidR="00B56A99" w:rsidRPr="008E774D" w:rsidRDefault="00B56A99" w:rsidP="00865322">
      <w:pPr>
        <w:rPr>
          <w:rFonts w:ascii="Times" w:hAnsi="Times"/>
        </w:rPr>
      </w:pPr>
      <w:r w:rsidRPr="008E774D">
        <w:rPr>
          <w:rFonts w:ascii="Times" w:hAnsi="Times"/>
        </w:rPr>
        <w:t>The goal</w:t>
      </w:r>
      <w:r w:rsidR="006D1B82" w:rsidRPr="008E774D">
        <w:rPr>
          <w:rFonts w:ascii="Times" w:hAnsi="Times"/>
        </w:rPr>
        <w:t>s</w:t>
      </w:r>
      <w:r w:rsidRPr="008E774D">
        <w:rPr>
          <w:rFonts w:ascii="Times" w:hAnsi="Times"/>
        </w:rPr>
        <w:t xml:space="preserve"> of this course </w:t>
      </w:r>
      <w:r w:rsidR="006D1B82" w:rsidRPr="008E774D">
        <w:rPr>
          <w:rFonts w:ascii="Times" w:hAnsi="Times"/>
        </w:rPr>
        <w:t>are</w:t>
      </w:r>
      <w:r w:rsidRPr="008E774D">
        <w:rPr>
          <w:rFonts w:ascii="Times" w:hAnsi="Times"/>
        </w:rPr>
        <w:t xml:space="preserve"> to introduce students to the theory and practice of international law. At the end of the course, students will have developed the following knowledge and skills:</w:t>
      </w:r>
    </w:p>
    <w:p w14:paraId="40DCBDAE" w14:textId="77777777" w:rsidR="00B56A99" w:rsidRPr="008E774D" w:rsidRDefault="00B56A99" w:rsidP="00865322">
      <w:pPr>
        <w:rPr>
          <w:rFonts w:ascii="Times" w:hAnsi="Times"/>
        </w:rPr>
      </w:pPr>
    </w:p>
    <w:p w14:paraId="6F658F87" w14:textId="18F7F63E" w:rsidR="00B56A99" w:rsidRPr="008E774D" w:rsidRDefault="00B56A99" w:rsidP="00865322">
      <w:pPr>
        <w:ind w:left="720" w:right="720"/>
        <w:rPr>
          <w:rFonts w:ascii="Times" w:hAnsi="Times"/>
        </w:rPr>
      </w:pPr>
      <w:r w:rsidRPr="008E774D">
        <w:rPr>
          <w:rFonts w:ascii="Times" w:hAnsi="Times"/>
        </w:rPr>
        <w:t xml:space="preserve">• the ability to </w:t>
      </w:r>
      <w:r w:rsidR="00286B66" w:rsidRPr="008E774D">
        <w:rPr>
          <w:rFonts w:ascii="Times" w:hAnsi="Times"/>
        </w:rPr>
        <w:t>identify</w:t>
      </w:r>
      <w:r w:rsidRPr="008E774D">
        <w:rPr>
          <w:rFonts w:ascii="Times" w:hAnsi="Times"/>
        </w:rPr>
        <w:t xml:space="preserve"> distinct norms, rules, and institutions in international law</w:t>
      </w:r>
    </w:p>
    <w:p w14:paraId="26402DA6" w14:textId="77777777" w:rsidR="00B56A99" w:rsidRPr="008E774D" w:rsidRDefault="00B56A99" w:rsidP="00865322">
      <w:pPr>
        <w:ind w:left="720" w:right="720"/>
        <w:rPr>
          <w:rFonts w:ascii="Times" w:hAnsi="Times"/>
        </w:rPr>
      </w:pPr>
      <w:r w:rsidRPr="008E774D">
        <w:rPr>
          <w:rFonts w:ascii="Times" w:hAnsi="Times"/>
        </w:rPr>
        <w:t>• an understanding of the theoretical debates surrounding international law</w:t>
      </w:r>
    </w:p>
    <w:p w14:paraId="0723F9AC" w14:textId="77777777" w:rsidR="00F56A96" w:rsidRPr="008E774D" w:rsidRDefault="00F56A96" w:rsidP="00865322">
      <w:pPr>
        <w:ind w:left="720" w:right="720"/>
        <w:rPr>
          <w:rFonts w:ascii="Times" w:hAnsi="Times"/>
        </w:rPr>
      </w:pPr>
      <w:r w:rsidRPr="008E774D">
        <w:rPr>
          <w:rFonts w:ascii="Times" w:hAnsi="Times"/>
        </w:rPr>
        <w:t>• an understanding of the basic sources of international law</w:t>
      </w:r>
    </w:p>
    <w:p w14:paraId="0A2DF016" w14:textId="77777777" w:rsidR="00B56A99" w:rsidRPr="008E774D" w:rsidRDefault="00B56A99" w:rsidP="00865322">
      <w:pPr>
        <w:ind w:left="720" w:right="720"/>
        <w:rPr>
          <w:rFonts w:ascii="Times" w:hAnsi="Times"/>
        </w:rPr>
      </w:pPr>
      <w:r w:rsidRPr="008E774D">
        <w:rPr>
          <w:rFonts w:ascii="Times" w:hAnsi="Times"/>
        </w:rPr>
        <w:t>• fluency regarding basic terminology in international law</w:t>
      </w:r>
    </w:p>
    <w:p w14:paraId="1F60431A" w14:textId="77777777" w:rsidR="00B56A99" w:rsidRPr="008E774D" w:rsidRDefault="00B56A99" w:rsidP="00865322">
      <w:pPr>
        <w:ind w:left="720" w:right="720"/>
        <w:rPr>
          <w:rFonts w:ascii="Times" w:hAnsi="Times"/>
        </w:rPr>
      </w:pPr>
      <w:r w:rsidRPr="008E774D">
        <w:rPr>
          <w:rFonts w:ascii="Times" w:hAnsi="Times"/>
        </w:rPr>
        <w:t>• the ability to conduct research in international law</w:t>
      </w:r>
    </w:p>
    <w:p w14:paraId="4AFAFE62" w14:textId="7774B35D" w:rsidR="00F56A96" w:rsidRPr="008E774D" w:rsidRDefault="00F56A96" w:rsidP="00865322">
      <w:pPr>
        <w:ind w:left="720" w:right="720"/>
        <w:rPr>
          <w:rFonts w:ascii="Times" w:hAnsi="Times"/>
        </w:rPr>
      </w:pPr>
      <w:r w:rsidRPr="008E774D">
        <w:rPr>
          <w:rFonts w:ascii="Times" w:hAnsi="Times"/>
        </w:rPr>
        <w:t xml:space="preserve">• </w:t>
      </w:r>
      <w:r w:rsidR="001139F2" w:rsidRPr="008E774D">
        <w:rPr>
          <w:rFonts w:ascii="Times" w:hAnsi="Times"/>
        </w:rPr>
        <w:t xml:space="preserve">an understanding of </w:t>
      </w:r>
      <w:r w:rsidRPr="008E774D">
        <w:rPr>
          <w:rFonts w:ascii="Times" w:hAnsi="Times"/>
        </w:rPr>
        <w:t xml:space="preserve">the domestic application of international </w:t>
      </w:r>
      <w:r w:rsidR="00286B66" w:rsidRPr="008E774D">
        <w:rPr>
          <w:rFonts w:ascii="Times" w:hAnsi="Times"/>
        </w:rPr>
        <w:t>law</w:t>
      </w:r>
    </w:p>
    <w:p w14:paraId="19FDC973" w14:textId="77777777" w:rsidR="00B56A99" w:rsidRPr="008E774D" w:rsidRDefault="00B56A99" w:rsidP="00865322">
      <w:pPr>
        <w:ind w:left="720" w:right="720"/>
        <w:rPr>
          <w:rFonts w:ascii="Times" w:hAnsi="Times"/>
        </w:rPr>
      </w:pPr>
      <w:r w:rsidRPr="008E774D">
        <w:rPr>
          <w:rFonts w:ascii="Times" w:hAnsi="Times"/>
        </w:rPr>
        <w:t>• an awareness of international legal issues affecting the United States</w:t>
      </w:r>
    </w:p>
    <w:p w14:paraId="2E350872" w14:textId="21F4A46C" w:rsidR="0048769D" w:rsidRPr="008E774D" w:rsidRDefault="0048769D" w:rsidP="00865322">
      <w:pPr>
        <w:ind w:left="720" w:right="720"/>
        <w:rPr>
          <w:rFonts w:ascii="Times" w:hAnsi="Times"/>
        </w:rPr>
      </w:pPr>
      <w:r w:rsidRPr="008E774D">
        <w:rPr>
          <w:rFonts w:ascii="Times" w:hAnsi="Times"/>
        </w:rPr>
        <w:t>• the ability to draft legal documents addressing international law</w:t>
      </w:r>
    </w:p>
    <w:p w14:paraId="3825FE12" w14:textId="364BA0AD" w:rsidR="00B56A99" w:rsidRPr="008E774D" w:rsidRDefault="009B4674" w:rsidP="00865322">
      <w:pPr>
        <w:ind w:left="720" w:right="720"/>
        <w:rPr>
          <w:rFonts w:ascii="Times" w:hAnsi="Times"/>
        </w:rPr>
      </w:pPr>
      <w:r w:rsidRPr="008E774D">
        <w:rPr>
          <w:rFonts w:ascii="Times" w:hAnsi="Times"/>
        </w:rPr>
        <w:t>• the ability to identify and articulate the legal issues presented in factual scenarios</w:t>
      </w:r>
    </w:p>
    <w:p w14:paraId="0E5FD0E3" w14:textId="77777777" w:rsidR="009B4674" w:rsidRDefault="009B4674" w:rsidP="00865322">
      <w:pPr>
        <w:ind w:right="720"/>
        <w:rPr>
          <w:rFonts w:ascii="Times" w:hAnsi="Times"/>
        </w:rPr>
      </w:pPr>
    </w:p>
    <w:p w14:paraId="1C7762D9" w14:textId="77777777" w:rsidR="008E774D" w:rsidRPr="008E774D" w:rsidRDefault="008E774D" w:rsidP="00865322">
      <w:pPr>
        <w:ind w:right="720"/>
        <w:rPr>
          <w:rFonts w:ascii="Times" w:hAnsi="Times"/>
        </w:rPr>
      </w:pPr>
    </w:p>
    <w:p w14:paraId="30326FD0" w14:textId="4D8F47A0" w:rsidR="00286B66" w:rsidRPr="008E774D" w:rsidRDefault="00286B66" w:rsidP="00865322">
      <w:pPr>
        <w:widowControl w:val="0"/>
        <w:rPr>
          <w:rFonts w:ascii="Times" w:hAnsi="Times"/>
          <w:b/>
          <w:u w:val="single"/>
        </w:rPr>
      </w:pPr>
      <w:r w:rsidRPr="008E774D">
        <w:rPr>
          <w:rFonts w:ascii="Times" w:hAnsi="Times"/>
          <w:b/>
          <w:u w:val="single"/>
        </w:rPr>
        <w:t xml:space="preserve">Attendance and </w:t>
      </w:r>
      <w:r w:rsidR="0050730A">
        <w:rPr>
          <w:rFonts w:ascii="Times" w:hAnsi="Times"/>
          <w:b/>
          <w:u w:val="single"/>
        </w:rPr>
        <w:t>Course</w:t>
      </w:r>
      <w:r w:rsidRPr="008E774D">
        <w:rPr>
          <w:rFonts w:ascii="Times" w:hAnsi="Times"/>
          <w:b/>
          <w:u w:val="single"/>
        </w:rPr>
        <w:t xml:space="preserve"> Communications</w:t>
      </w:r>
    </w:p>
    <w:p w14:paraId="1176FA92" w14:textId="77777777" w:rsidR="008E774D" w:rsidRDefault="008E774D" w:rsidP="00865322">
      <w:pPr>
        <w:rPr>
          <w:rFonts w:ascii="Times" w:hAnsi="Times"/>
        </w:rPr>
      </w:pPr>
    </w:p>
    <w:p w14:paraId="49DC719B" w14:textId="720038A3" w:rsidR="00286B66" w:rsidRPr="008E774D" w:rsidRDefault="00286B66" w:rsidP="00865322">
      <w:pPr>
        <w:rPr>
          <w:rFonts w:ascii="Times" w:hAnsi="Times"/>
        </w:rPr>
      </w:pPr>
      <w:r w:rsidRPr="008E774D">
        <w:rPr>
          <w:rFonts w:ascii="Times" w:hAnsi="Times"/>
        </w:rPr>
        <w:t>Students are responsible for signing the attendance sh</w:t>
      </w:r>
      <w:r w:rsidR="00EE3420" w:rsidRPr="008E774D">
        <w:rPr>
          <w:rFonts w:ascii="Times" w:hAnsi="Times"/>
        </w:rPr>
        <w:t>eet at the start of each class.</w:t>
      </w:r>
      <w:r w:rsidRPr="008E774D">
        <w:rPr>
          <w:rFonts w:ascii="Times" w:hAnsi="Times"/>
        </w:rPr>
        <w:t xml:space="preserve"> The attendance sheet may not be signed by a student who is not in th</w:t>
      </w:r>
      <w:r w:rsidR="00EE3420" w:rsidRPr="008E774D">
        <w:rPr>
          <w:rFonts w:ascii="Times" w:hAnsi="Times"/>
        </w:rPr>
        <w:t>eir seat at the start of class.</w:t>
      </w:r>
      <w:r w:rsidRPr="008E774D">
        <w:rPr>
          <w:rFonts w:ascii="Times" w:hAnsi="Times"/>
        </w:rPr>
        <w:t xml:space="preserve"> The attendance sheets are the sole meth</w:t>
      </w:r>
      <w:r w:rsidR="00EE3420" w:rsidRPr="008E774D">
        <w:rPr>
          <w:rFonts w:ascii="Times" w:hAnsi="Times"/>
        </w:rPr>
        <w:t>od for establishing attendance.</w:t>
      </w:r>
      <w:r w:rsidRPr="008E774D">
        <w:rPr>
          <w:rFonts w:ascii="Times" w:hAnsi="Times"/>
        </w:rPr>
        <w:t xml:space="preserve"> Accordingly, a student will be marked absent if their signature does not </w:t>
      </w:r>
      <w:r w:rsidR="00EE3420" w:rsidRPr="008E774D">
        <w:rPr>
          <w:rFonts w:ascii="Times" w:hAnsi="Times"/>
        </w:rPr>
        <w:t>appear on the attendance sheet.</w:t>
      </w:r>
      <w:r w:rsidRPr="008E774D">
        <w:rPr>
          <w:rFonts w:ascii="Times" w:hAnsi="Times"/>
        </w:rPr>
        <w:t xml:space="preserve"> </w:t>
      </w:r>
      <w:r w:rsidRPr="00A70350">
        <w:rPr>
          <w:rFonts w:ascii="Times" w:hAnsi="Times"/>
        </w:rPr>
        <w:t xml:space="preserve">Students will be withdrawn from the </w:t>
      </w:r>
      <w:r w:rsidR="0050730A" w:rsidRPr="00A70350">
        <w:rPr>
          <w:rFonts w:ascii="Times" w:hAnsi="Times"/>
        </w:rPr>
        <w:t>course</w:t>
      </w:r>
      <w:r w:rsidRPr="00A70350">
        <w:rPr>
          <w:rFonts w:ascii="Times" w:hAnsi="Times"/>
        </w:rPr>
        <w:t xml:space="preserve"> if they exceed </w:t>
      </w:r>
      <w:r w:rsidR="00A70350" w:rsidRPr="00A70350">
        <w:rPr>
          <w:rFonts w:ascii="Times" w:hAnsi="Times"/>
        </w:rPr>
        <w:t xml:space="preserve">five absences, as per </w:t>
      </w:r>
      <w:r w:rsidRPr="008E774D">
        <w:rPr>
          <w:rFonts w:ascii="Times" w:hAnsi="Times"/>
        </w:rPr>
        <w:t>the s</w:t>
      </w:r>
      <w:r w:rsidR="00A70350">
        <w:rPr>
          <w:rFonts w:ascii="Times" w:hAnsi="Times"/>
        </w:rPr>
        <w:t>tandard CWSL attendance policy.</w:t>
      </w:r>
    </w:p>
    <w:p w14:paraId="28FF2725" w14:textId="77777777" w:rsidR="00286B66" w:rsidRPr="008E774D" w:rsidRDefault="00286B66" w:rsidP="00865322">
      <w:pPr>
        <w:rPr>
          <w:rFonts w:ascii="Times" w:hAnsi="Times"/>
        </w:rPr>
      </w:pPr>
    </w:p>
    <w:p w14:paraId="16DB4FF6" w14:textId="10F1DE57" w:rsidR="00B36281" w:rsidRPr="008E774D" w:rsidRDefault="0050730A" w:rsidP="00865322">
      <w:pPr>
        <w:rPr>
          <w:rFonts w:ascii="Times" w:hAnsi="Times"/>
        </w:rPr>
      </w:pPr>
      <w:proofErr w:type="gramStart"/>
      <w:r>
        <w:rPr>
          <w:rFonts w:ascii="Times" w:hAnsi="Times"/>
        </w:rPr>
        <w:t>All</w:t>
      </w:r>
      <w:proofErr w:type="gramEnd"/>
      <w:r>
        <w:rPr>
          <w:rFonts w:ascii="Times" w:hAnsi="Times"/>
        </w:rPr>
        <w:t xml:space="preserve"> </w:t>
      </w:r>
      <w:r w:rsidR="001C758E" w:rsidRPr="008E774D">
        <w:rPr>
          <w:rFonts w:ascii="Times" w:hAnsi="Times"/>
        </w:rPr>
        <w:t>course</w:t>
      </w:r>
      <w:r w:rsidR="00286B66" w:rsidRPr="008E774D">
        <w:rPr>
          <w:rFonts w:ascii="Times" w:hAnsi="Times"/>
        </w:rPr>
        <w:t xml:space="preserve"> communications will be transmitted through email.  Accordingly, students are responsible for regularly checking their </w:t>
      </w:r>
      <w:r w:rsidR="001C758E" w:rsidRPr="008E774D">
        <w:rPr>
          <w:rFonts w:ascii="Times" w:hAnsi="Times"/>
        </w:rPr>
        <w:t xml:space="preserve">respective </w:t>
      </w:r>
      <w:r w:rsidR="00286B66" w:rsidRPr="008E774D">
        <w:rPr>
          <w:rFonts w:ascii="Times" w:hAnsi="Times"/>
        </w:rPr>
        <w:t>CWSL email accounts</w:t>
      </w:r>
      <w:r w:rsidR="00573881">
        <w:rPr>
          <w:rFonts w:ascii="Times" w:hAnsi="Times"/>
        </w:rPr>
        <w:t xml:space="preserve"> and for responding in a timely manner</w:t>
      </w:r>
      <w:r w:rsidR="00286B66" w:rsidRPr="008E774D">
        <w:rPr>
          <w:rFonts w:ascii="Times" w:hAnsi="Times"/>
        </w:rPr>
        <w:t xml:space="preserve">. </w:t>
      </w:r>
      <w:r w:rsidR="008B083B">
        <w:rPr>
          <w:rFonts w:ascii="Times" w:hAnsi="Times"/>
        </w:rPr>
        <w:t xml:space="preserve"> </w:t>
      </w:r>
    </w:p>
    <w:p w14:paraId="31DB9061" w14:textId="4F3EABCF" w:rsidR="00D744D6" w:rsidRPr="008E774D" w:rsidRDefault="00D744D6" w:rsidP="00865322">
      <w:pPr>
        <w:widowControl w:val="0"/>
        <w:rPr>
          <w:rFonts w:ascii="Times" w:hAnsi="Times"/>
          <w:b/>
          <w:u w:val="single"/>
        </w:rPr>
      </w:pPr>
    </w:p>
    <w:p w14:paraId="3252047C" w14:textId="77777777" w:rsidR="00D744D6" w:rsidRPr="008E774D" w:rsidRDefault="00D744D6" w:rsidP="00865322">
      <w:pPr>
        <w:widowControl w:val="0"/>
        <w:rPr>
          <w:rFonts w:ascii="Times" w:hAnsi="Times"/>
          <w:b/>
          <w:u w:val="single"/>
        </w:rPr>
      </w:pPr>
    </w:p>
    <w:p w14:paraId="607C8096" w14:textId="0F77B713" w:rsidR="007014D7" w:rsidRPr="008E774D" w:rsidRDefault="007014D7" w:rsidP="00865322">
      <w:pPr>
        <w:widowControl w:val="0"/>
        <w:rPr>
          <w:rFonts w:ascii="Times" w:hAnsi="Times"/>
        </w:rPr>
      </w:pPr>
      <w:r w:rsidRPr="008E774D">
        <w:rPr>
          <w:rFonts w:ascii="Times" w:hAnsi="Times"/>
          <w:b/>
          <w:u w:val="single"/>
        </w:rPr>
        <w:t>Course Requirement</w:t>
      </w:r>
      <w:r w:rsidR="0037551D" w:rsidRPr="008E774D">
        <w:rPr>
          <w:rFonts w:ascii="Times" w:hAnsi="Times"/>
          <w:b/>
          <w:u w:val="single"/>
        </w:rPr>
        <w:t>s</w:t>
      </w:r>
      <w:r w:rsidR="006D1B82" w:rsidRPr="008E774D">
        <w:rPr>
          <w:rFonts w:ascii="Times" w:hAnsi="Times"/>
          <w:b/>
          <w:u w:val="single"/>
        </w:rPr>
        <w:t xml:space="preserve"> and </w:t>
      </w:r>
      <w:r w:rsidR="00A87AC2">
        <w:rPr>
          <w:rFonts w:ascii="Times" w:hAnsi="Times"/>
          <w:b/>
          <w:u w:val="single"/>
        </w:rPr>
        <w:t>Evaluation</w:t>
      </w:r>
    </w:p>
    <w:p w14:paraId="1607C623" w14:textId="77777777" w:rsidR="0050730A" w:rsidRDefault="0050730A" w:rsidP="00865322">
      <w:pPr>
        <w:widowControl w:val="0"/>
        <w:rPr>
          <w:rFonts w:ascii="Times" w:hAnsi="Times"/>
        </w:rPr>
      </w:pPr>
    </w:p>
    <w:p w14:paraId="235DD36F" w14:textId="3B7006F5" w:rsidR="00C77461" w:rsidRPr="008E774D" w:rsidRDefault="007014D7" w:rsidP="00865322">
      <w:pPr>
        <w:widowControl w:val="0"/>
        <w:rPr>
          <w:rFonts w:ascii="Times" w:hAnsi="Times"/>
        </w:rPr>
      </w:pPr>
      <w:r w:rsidRPr="008E774D">
        <w:rPr>
          <w:rFonts w:ascii="Times" w:hAnsi="Times"/>
        </w:rPr>
        <w:t xml:space="preserve">Students </w:t>
      </w:r>
      <w:r w:rsidR="00C77461" w:rsidRPr="008E774D">
        <w:rPr>
          <w:rFonts w:ascii="Times" w:hAnsi="Times"/>
        </w:rPr>
        <w:t>have the option of taking a final exam</w:t>
      </w:r>
      <w:r w:rsidR="0050730A">
        <w:rPr>
          <w:rFonts w:ascii="Times" w:hAnsi="Times"/>
        </w:rPr>
        <w:t>ination</w:t>
      </w:r>
      <w:r w:rsidR="00C77461" w:rsidRPr="008E774D">
        <w:rPr>
          <w:rFonts w:ascii="Times" w:hAnsi="Times"/>
        </w:rPr>
        <w:t xml:space="preserve"> </w:t>
      </w:r>
      <w:r w:rsidR="00C77461" w:rsidRPr="008E774D">
        <w:rPr>
          <w:rFonts w:ascii="Times" w:hAnsi="Times"/>
          <w:b/>
        </w:rPr>
        <w:t>or</w:t>
      </w:r>
      <w:r w:rsidR="00C77461" w:rsidRPr="008E774D">
        <w:rPr>
          <w:rFonts w:ascii="Times" w:hAnsi="Times"/>
        </w:rPr>
        <w:t xml:space="preserve"> writing a research paper.</w:t>
      </w:r>
      <w:r w:rsidR="005D04D0" w:rsidRPr="008E774D">
        <w:rPr>
          <w:rFonts w:ascii="Times" w:hAnsi="Times"/>
        </w:rPr>
        <w:t xml:space="preserve"> This option must be indicated at the beginning of the semester.</w:t>
      </w:r>
      <w:r w:rsidR="00286B66" w:rsidRPr="008E774D">
        <w:rPr>
          <w:rFonts w:ascii="Times" w:hAnsi="Times"/>
        </w:rPr>
        <w:t xml:space="preserve"> </w:t>
      </w:r>
      <w:r w:rsidR="00286B66" w:rsidRPr="008E774D">
        <w:rPr>
          <w:rFonts w:ascii="Times" w:hAnsi="Times"/>
          <w:b/>
        </w:rPr>
        <w:t>The final exam</w:t>
      </w:r>
      <w:r w:rsidR="0050730A">
        <w:rPr>
          <w:rFonts w:ascii="Times" w:hAnsi="Times"/>
          <w:b/>
        </w:rPr>
        <w:t>ination</w:t>
      </w:r>
      <w:r w:rsidR="00286B66" w:rsidRPr="008E774D">
        <w:rPr>
          <w:rFonts w:ascii="Times" w:hAnsi="Times"/>
          <w:b/>
        </w:rPr>
        <w:t xml:space="preserve"> or research paper will count for 60% of the course grade.</w:t>
      </w:r>
    </w:p>
    <w:p w14:paraId="6185141A" w14:textId="77777777" w:rsidR="00C77461" w:rsidRPr="008E774D" w:rsidRDefault="00C77461" w:rsidP="00865322">
      <w:pPr>
        <w:widowControl w:val="0"/>
        <w:rPr>
          <w:rFonts w:ascii="Times" w:hAnsi="Times"/>
        </w:rPr>
      </w:pPr>
    </w:p>
    <w:p w14:paraId="49610DED" w14:textId="53C7C057" w:rsidR="007014D7" w:rsidRPr="008E774D" w:rsidRDefault="00C77461" w:rsidP="00865322">
      <w:pPr>
        <w:pStyle w:val="ListParagraph"/>
        <w:widowControl w:val="0"/>
        <w:numPr>
          <w:ilvl w:val="0"/>
          <w:numId w:val="1"/>
        </w:numPr>
        <w:ind w:right="720"/>
        <w:rPr>
          <w:rFonts w:ascii="Times" w:hAnsi="Times"/>
          <w:szCs w:val="24"/>
        </w:rPr>
      </w:pPr>
      <w:r w:rsidRPr="008E774D">
        <w:rPr>
          <w:rFonts w:ascii="Times" w:hAnsi="Times"/>
          <w:szCs w:val="24"/>
        </w:rPr>
        <w:t>A</w:t>
      </w:r>
      <w:r w:rsidR="007014D7" w:rsidRPr="008E774D">
        <w:rPr>
          <w:rFonts w:ascii="Times" w:hAnsi="Times"/>
          <w:szCs w:val="24"/>
        </w:rPr>
        <w:t xml:space="preserve"> three-hour, closed book exam</w:t>
      </w:r>
      <w:r w:rsidR="0050730A">
        <w:rPr>
          <w:rFonts w:ascii="Times" w:hAnsi="Times"/>
          <w:szCs w:val="24"/>
        </w:rPr>
        <w:t>ination</w:t>
      </w:r>
      <w:r w:rsidRPr="008E774D">
        <w:rPr>
          <w:rFonts w:ascii="Times" w:hAnsi="Times"/>
          <w:szCs w:val="24"/>
        </w:rPr>
        <w:t xml:space="preserve"> offered at the end of the </w:t>
      </w:r>
      <w:r w:rsidR="001F42DD" w:rsidRPr="008E774D">
        <w:rPr>
          <w:rFonts w:ascii="Times" w:hAnsi="Times"/>
          <w:szCs w:val="24"/>
        </w:rPr>
        <w:t>trimester</w:t>
      </w:r>
      <w:r w:rsidR="007014D7" w:rsidRPr="008E774D">
        <w:rPr>
          <w:rFonts w:ascii="Times" w:hAnsi="Times"/>
          <w:szCs w:val="24"/>
        </w:rPr>
        <w:t xml:space="preserve">.  </w:t>
      </w:r>
    </w:p>
    <w:p w14:paraId="2B6006D4" w14:textId="0DC78581" w:rsidR="00C77461" w:rsidRPr="008E774D" w:rsidRDefault="00C77461" w:rsidP="00865322">
      <w:pPr>
        <w:pStyle w:val="ListParagraph"/>
        <w:widowControl w:val="0"/>
        <w:numPr>
          <w:ilvl w:val="0"/>
          <w:numId w:val="1"/>
        </w:numPr>
        <w:ind w:right="720"/>
        <w:rPr>
          <w:rFonts w:ascii="Times" w:hAnsi="Times"/>
          <w:szCs w:val="24"/>
        </w:rPr>
      </w:pPr>
      <w:r w:rsidRPr="008E774D">
        <w:rPr>
          <w:rFonts w:ascii="Times" w:hAnsi="Times"/>
          <w:szCs w:val="24"/>
        </w:rPr>
        <w:lastRenderedPageBreak/>
        <w:t xml:space="preserve">A research paper which may be submitted </w:t>
      </w:r>
      <w:r w:rsidR="00947794">
        <w:rPr>
          <w:rFonts w:ascii="Times" w:hAnsi="Times"/>
          <w:szCs w:val="24"/>
        </w:rPr>
        <w:t>for Scholarly W</w:t>
      </w:r>
      <w:r w:rsidRPr="008E774D">
        <w:rPr>
          <w:rFonts w:ascii="Times" w:hAnsi="Times"/>
          <w:szCs w:val="24"/>
        </w:rPr>
        <w:t xml:space="preserve">riting </w:t>
      </w:r>
      <w:r w:rsidR="00947794">
        <w:rPr>
          <w:rFonts w:ascii="Times" w:hAnsi="Times"/>
          <w:szCs w:val="24"/>
        </w:rPr>
        <w:t>Credit</w:t>
      </w:r>
      <w:r w:rsidRPr="008E774D">
        <w:rPr>
          <w:rFonts w:ascii="Times" w:hAnsi="Times"/>
          <w:szCs w:val="24"/>
        </w:rPr>
        <w:t xml:space="preserve"> or as a non-schola</w:t>
      </w:r>
      <w:r w:rsidR="00947794">
        <w:rPr>
          <w:rFonts w:ascii="Times" w:hAnsi="Times"/>
          <w:szCs w:val="24"/>
        </w:rPr>
        <w:t>rly writing paper.  (P</w:t>
      </w:r>
      <w:r w:rsidRPr="008E774D">
        <w:rPr>
          <w:rFonts w:ascii="Times" w:hAnsi="Times"/>
          <w:szCs w:val="24"/>
        </w:rPr>
        <w:t xml:space="preserve">apers </w:t>
      </w:r>
      <w:r w:rsidR="00947794">
        <w:rPr>
          <w:rFonts w:ascii="Times" w:hAnsi="Times"/>
          <w:szCs w:val="24"/>
        </w:rPr>
        <w:t xml:space="preserve">for Scholarly Writing Credit </w:t>
      </w:r>
      <w:r w:rsidRPr="008E774D">
        <w:rPr>
          <w:rFonts w:ascii="Times" w:hAnsi="Times"/>
          <w:szCs w:val="24"/>
        </w:rPr>
        <w:t>have different requirements than non-scholarly writing papers.</w:t>
      </w:r>
      <w:r w:rsidR="00EE5E9C" w:rsidRPr="008E774D">
        <w:rPr>
          <w:rFonts w:ascii="Times" w:hAnsi="Times"/>
          <w:szCs w:val="24"/>
        </w:rPr>
        <w:t xml:space="preserve"> These requirements are set forth in the Academic Policies</w:t>
      </w:r>
      <w:r w:rsidR="001F42DD" w:rsidRPr="008E774D">
        <w:rPr>
          <w:rFonts w:ascii="Times" w:hAnsi="Times"/>
          <w:szCs w:val="24"/>
        </w:rPr>
        <w:t xml:space="preserve"> and during the Scholarly Writing Seminar</w:t>
      </w:r>
      <w:r w:rsidR="00947794">
        <w:rPr>
          <w:rFonts w:ascii="Times" w:hAnsi="Times"/>
          <w:szCs w:val="24"/>
        </w:rPr>
        <w:t>, the latter of which is mandatory for all students submitting papers for Scholarly Writing Credit</w:t>
      </w:r>
      <w:r w:rsidR="00EE5E9C" w:rsidRPr="008E774D">
        <w:rPr>
          <w:rFonts w:ascii="Times" w:hAnsi="Times"/>
          <w:szCs w:val="24"/>
        </w:rPr>
        <w:t>.</w:t>
      </w:r>
      <w:r w:rsidR="00EE3420" w:rsidRPr="008E774D">
        <w:rPr>
          <w:rFonts w:ascii="Times" w:hAnsi="Times"/>
          <w:szCs w:val="24"/>
        </w:rPr>
        <w:t>)</w:t>
      </w:r>
      <w:r w:rsidRPr="008E774D">
        <w:rPr>
          <w:rFonts w:ascii="Times" w:hAnsi="Times"/>
          <w:szCs w:val="24"/>
        </w:rPr>
        <w:t xml:space="preserve"> All students writing </w:t>
      </w:r>
      <w:r w:rsidR="001F42DD" w:rsidRPr="008E774D">
        <w:rPr>
          <w:rFonts w:ascii="Times" w:hAnsi="Times"/>
          <w:szCs w:val="24"/>
        </w:rPr>
        <w:t xml:space="preserve">research </w:t>
      </w:r>
      <w:r w:rsidRPr="008E774D">
        <w:rPr>
          <w:rFonts w:ascii="Times" w:hAnsi="Times"/>
          <w:szCs w:val="24"/>
        </w:rPr>
        <w:t xml:space="preserve">papers </w:t>
      </w:r>
      <w:r w:rsidR="00947794">
        <w:rPr>
          <w:rFonts w:ascii="Times" w:hAnsi="Times"/>
          <w:szCs w:val="24"/>
        </w:rPr>
        <w:t xml:space="preserve">(for Scholarly Writing Credit </w:t>
      </w:r>
      <w:r w:rsidR="00947794" w:rsidRPr="008E774D">
        <w:rPr>
          <w:rFonts w:ascii="Times" w:hAnsi="Times"/>
          <w:szCs w:val="24"/>
        </w:rPr>
        <w:t>or as a non-schola</w:t>
      </w:r>
      <w:r w:rsidR="00947794">
        <w:rPr>
          <w:rFonts w:ascii="Times" w:hAnsi="Times"/>
          <w:szCs w:val="24"/>
        </w:rPr>
        <w:t xml:space="preserve">rly writing paper) for </w:t>
      </w:r>
      <w:r w:rsidRPr="008E774D">
        <w:rPr>
          <w:rFonts w:ascii="Times" w:hAnsi="Times"/>
          <w:szCs w:val="24"/>
        </w:rPr>
        <w:t xml:space="preserve">must submit a brief summary, </w:t>
      </w:r>
      <w:r w:rsidR="00152552">
        <w:rPr>
          <w:rFonts w:ascii="Times" w:hAnsi="Times"/>
          <w:szCs w:val="24"/>
        </w:rPr>
        <w:t xml:space="preserve">provisional </w:t>
      </w:r>
      <w:r w:rsidRPr="008E774D">
        <w:rPr>
          <w:rFonts w:ascii="Times" w:hAnsi="Times"/>
          <w:szCs w:val="24"/>
        </w:rPr>
        <w:t xml:space="preserve">bibliography, and </w:t>
      </w:r>
      <w:r w:rsidR="00EE3420" w:rsidRPr="008E774D">
        <w:rPr>
          <w:rFonts w:ascii="Times" w:hAnsi="Times"/>
          <w:szCs w:val="24"/>
        </w:rPr>
        <w:t>outline of their proposed work</w:t>
      </w:r>
      <w:r w:rsidR="001F42DD" w:rsidRPr="008E774D">
        <w:rPr>
          <w:rFonts w:ascii="Times" w:hAnsi="Times"/>
          <w:szCs w:val="24"/>
        </w:rPr>
        <w:t xml:space="preserve"> by email</w:t>
      </w:r>
      <w:r w:rsidR="00A45F0F">
        <w:rPr>
          <w:rFonts w:ascii="Times" w:hAnsi="Times"/>
          <w:szCs w:val="24"/>
        </w:rPr>
        <w:t xml:space="preserve"> </w:t>
      </w:r>
      <w:r w:rsidR="00947794">
        <w:rPr>
          <w:rFonts w:ascii="Times" w:hAnsi="Times"/>
          <w:szCs w:val="24"/>
        </w:rPr>
        <w:t xml:space="preserve">to the instructor </w:t>
      </w:r>
      <w:r w:rsidR="00A45F0F">
        <w:rPr>
          <w:rFonts w:ascii="Times" w:hAnsi="Times"/>
          <w:szCs w:val="24"/>
        </w:rPr>
        <w:t>(</w:t>
      </w:r>
      <w:hyperlink r:id="rId8" w:history="1">
        <w:r w:rsidR="00A45F0F" w:rsidRPr="007E3206">
          <w:rPr>
            <w:rStyle w:val="Hyperlink"/>
            <w:rFonts w:ascii="Times" w:hAnsi="Times"/>
            <w:szCs w:val="24"/>
          </w:rPr>
          <w:t>jcooper@cwsl.edu)</w:t>
        </w:r>
      </w:hyperlink>
      <w:r w:rsidR="00A45F0F">
        <w:rPr>
          <w:rFonts w:ascii="Times" w:hAnsi="Times"/>
          <w:szCs w:val="24"/>
        </w:rPr>
        <w:t xml:space="preserve"> </w:t>
      </w:r>
      <w:r w:rsidR="001F42DD" w:rsidRPr="008E774D">
        <w:rPr>
          <w:rFonts w:ascii="Times" w:hAnsi="Times"/>
          <w:szCs w:val="24"/>
        </w:rPr>
        <w:t xml:space="preserve">by </w:t>
      </w:r>
      <w:r w:rsidR="00152552">
        <w:rPr>
          <w:rFonts w:ascii="Times" w:hAnsi="Times"/>
          <w:szCs w:val="24"/>
        </w:rPr>
        <w:t>11:59 p.m.</w:t>
      </w:r>
      <w:r w:rsidR="001F42DD" w:rsidRPr="008E774D">
        <w:rPr>
          <w:rFonts w:ascii="Times" w:hAnsi="Times"/>
          <w:szCs w:val="24"/>
        </w:rPr>
        <w:t xml:space="preserve"> on </w:t>
      </w:r>
      <w:r w:rsidR="001F42DD" w:rsidRPr="00152552">
        <w:rPr>
          <w:rFonts w:ascii="Times" w:hAnsi="Times"/>
          <w:b/>
          <w:szCs w:val="24"/>
        </w:rPr>
        <w:t xml:space="preserve">October </w:t>
      </w:r>
      <w:r w:rsidR="003D6C84">
        <w:rPr>
          <w:rFonts w:ascii="Times" w:hAnsi="Times"/>
          <w:b/>
          <w:szCs w:val="24"/>
        </w:rPr>
        <w:t>20</w:t>
      </w:r>
      <w:r w:rsidR="001F42DD" w:rsidRPr="00152552">
        <w:rPr>
          <w:rFonts w:ascii="Times" w:hAnsi="Times"/>
          <w:b/>
          <w:szCs w:val="24"/>
        </w:rPr>
        <w:t>, 2019</w:t>
      </w:r>
      <w:r w:rsidR="00EE3420" w:rsidRPr="008E774D">
        <w:rPr>
          <w:rFonts w:ascii="Times" w:hAnsi="Times"/>
          <w:szCs w:val="24"/>
        </w:rPr>
        <w:t>.</w:t>
      </w:r>
      <w:r w:rsidRPr="008E774D">
        <w:rPr>
          <w:rFonts w:ascii="Times" w:hAnsi="Times"/>
          <w:szCs w:val="24"/>
        </w:rPr>
        <w:t xml:space="preserve"> </w:t>
      </w:r>
      <w:r w:rsidR="00947794">
        <w:rPr>
          <w:rFonts w:ascii="Times" w:hAnsi="Times"/>
          <w:szCs w:val="24"/>
        </w:rPr>
        <w:t>At least one r</w:t>
      </w:r>
      <w:r w:rsidR="000F7016">
        <w:rPr>
          <w:rFonts w:ascii="Times" w:hAnsi="Times"/>
          <w:szCs w:val="24"/>
        </w:rPr>
        <w:t>ough draft</w:t>
      </w:r>
      <w:r w:rsidRPr="008E774D">
        <w:rPr>
          <w:rFonts w:ascii="Times" w:hAnsi="Times"/>
          <w:szCs w:val="24"/>
        </w:rPr>
        <w:t xml:space="preserve"> </w:t>
      </w:r>
      <w:r w:rsidR="00947794">
        <w:rPr>
          <w:rFonts w:ascii="Times" w:hAnsi="Times"/>
          <w:szCs w:val="24"/>
        </w:rPr>
        <w:t>should be submitted to the instructor by mid-November for review.  The final version should state on the cover page “For Scholarly Writing Credit”</w:t>
      </w:r>
      <w:r w:rsidR="000F7016">
        <w:rPr>
          <w:rFonts w:ascii="Times" w:hAnsi="Times"/>
          <w:szCs w:val="24"/>
        </w:rPr>
        <w:t xml:space="preserve"> in order to satisfy the Scholarly Writing C</w:t>
      </w:r>
      <w:r w:rsidR="00947794">
        <w:rPr>
          <w:rFonts w:ascii="Times" w:hAnsi="Times"/>
          <w:szCs w:val="24"/>
        </w:rPr>
        <w:t>redit</w:t>
      </w:r>
      <w:r w:rsidR="000F7016">
        <w:rPr>
          <w:rFonts w:ascii="Times" w:hAnsi="Times"/>
          <w:szCs w:val="24"/>
        </w:rPr>
        <w:t xml:space="preserve"> requirement</w:t>
      </w:r>
      <w:r w:rsidR="00947794">
        <w:rPr>
          <w:rFonts w:ascii="Times" w:hAnsi="Times"/>
          <w:szCs w:val="24"/>
        </w:rPr>
        <w:t xml:space="preserve">.  </w:t>
      </w:r>
    </w:p>
    <w:p w14:paraId="1DF2C2AB" w14:textId="77777777" w:rsidR="00C77461" w:rsidRPr="008E774D" w:rsidRDefault="00C77461" w:rsidP="00865322">
      <w:pPr>
        <w:widowControl w:val="0"/>
        <w:rPr>
          <w:rFonts w:ascii="Times" w:hAnsi="Times"/>
        </w:rPr>
      </w:pPr>
    </w:p>
    <w:p w14:paraId="0E588109" w14:textId="77777777" w:rsidR="003D6C84" w:rsidRPr="008E774D" w:rsidRDefault="003D6C84" w:rsidP="003D6C84">
      <w:pPr>
        <w:widowControl w:val="0"/>
        <w:rPr>
          <w:rFonts w:ascii="Times" w:hAnsi="Times"/>
        </w:rPr>
      </w:pPr>
      <w:r w:rsidRPr="008E774D">
        <w:rPr>
          <w:rFonts w:ascii="Times" w:hAnsi="Times"/>
        </w:rPr>
        <w:t>All students will be required to prepare a Position Paper on a topic that will be distributed to the class</w:t>
      </w:r>
      <w:r>
        <w:rPr>
          <w:rFonts w:ascii="Times" w:hAnsi="Times"/>
        </w:rPr>
        <w:t xml:space="preserve"> on October 7, 2019</w:t>
      </w:r>
      <w:r w:rsidRPr="008E774D">
        <w:rPr>
          <w:rFonts w:ascii="Times" w:hAnsi="Times"/>
        </w:rPr>
        <w:t>.</w:t>
      </w:r>
      <w:r>
        <w:rPr>
          <w:rFonts w:ascii="Times" w:hAnsi="Times"/>
        </w:rPr>
        <w:t xml:space="preserve"> </w:t>
      </w:r>
      <w:r w:rsidRPr="008E774D">
        <w:rPr>
          <w:rFonts w:ascii="Times" w:hAnsi="Times"/>
        </w:rPr>
        <w:t xml:space="preserve"> </w:t>
      </w:r>
      <w:r w:rsidRPr="0050730A">
        <w:rPr>
          <w:rFonts w:ascii="Times" w:hAnsi="Times"/>
          <w:b/>
        </w:rPr>
        <w:t xml:space="preserve">The Position Paper will be </w:t>
      </w:r>
      <w:r>
        <w:rPr>
          <w:rFonts w:ascii="Times" w:hAnsi="Times"/>
          <w:b/>
        </w:rPr>
        <w:t xml:space="preserve">due </w:t>
      </w:r>
      <w:r w:rsidRPr="0050730A">
        <w:rPr>
          <w:rFonts w:ascii="Times" w:hAnsi="Times"/>
          <w:b/>
        </w:rPr>
        <w:t xml:space="preserve">on </w:t>
      </w:r>
      <w:r>
        <w:rPr>
          <w:rFonts w:ascii="Times" w:hAnsi="Times"/>
          <w:b/>
        </w:rPr>
        <w:t xml:space="preserve">Friday, </w:t>
      </w:r>
      <w:r w:rsidRPr="0050730A">
        <w:rPr>
          <w:rFonts w:ascii="Times" w:hAnsi="Times"/>
          <w:b/>
        </w:rPr>
        <w:t>October 18, 2019 and</w:t>
      </w:r>
      <w:r>
        <w:rPr>
          <w:rFonts w:ascii="Times" w:hAnsi="Times"/>
        </w:rPr>
        <w:t xml:space="preserve"> </w:t>
      </w:r>
      <w:r>
        <w:rPr>
          <w:rFonts w:ascii="Times" w:hAnsi="Times"/>
          <w:b/>
        </w:rPr>
        <w:t xml:space="preserve">will count for 20% </w:t>
      </w:r>
      <w:r w:rsidRPr="008E774D">
        <w:rPr>
          <w:rFonts w:ascii="Times" w:hAnsi="Times"/>
          <w:b/>
        </w:rPr>
        <w:t>of the course grade.</w:t>
      </w:r>
      <w:r>
        <w:rPr>
          <w:rFonts w:ascii="Times" w:hAnsi="Times"/>
          <w:b/>
        </w:rPr>
        <w:t xml:space="preserve">  It is to be printed and submitted to Faculty Support Services (FSS) by the close of business (usually 4:30 p.m.), time and date stamped and signed by a member of FSS.</w:t>
      </w:r>
    </w:p>
    <w:p w14:paraId="6B19E27B" w14:textId="77777777" w:rsidR="00286B66" w:rsidRPr="008E774D" w:rsidRDefault="00286B66" w:rsidP="00865322">
      <w:pPr>
        <w:widowControl w:val="0"/>
        <w:rPr>
          <w:rFonts w:ascii="Times" w:hAnsi="Times"/>
        </w:rPr>
      </w:pPr>
    </w:p>
    <w:p w14:paraId="471AE48D" w14:textId="4CCF600C" w:rsidR="004E0F1B" w:rsidRDefault="00C77461" w:rsidP="00865322">
      <w:pPr>
        <w:widowControl w:val="0"/>
        <w:rPr>
          <w:rFonts w:ascii="Times" w:hAnsi="Times"/>
          <w:b/>
        </w:rPr>
      </w:pPr>
      <w:r w:rsidRPr="008E774D">
        <w:rPr>
          <w:rFonts w:ascii="Times" w:hAnsi="Times"/>
        </w:rPr>
        <w:t>Class participation is a</w:t>
      </w:r>
      <w:r w:rsidR="00EE3420" w:rsidRPr="008E774D">
        <w:rPr>
          <w:rFonts w:ascii="Times" w:hAnsi="Times"/>
        </w:rPr>
        <w:t>n integral part of this course.</w:t>
      </w:r>
      <w:r w:rsidRPr="008E774D">
        <w:rPr>
          <w:rFonts w:ascii="Times" w:hAnsi="Times"/>
        </w:rPr>
        <w:t xml:space="preserve"> Class participation includes: (1) attendance; (2) punctuality; (3) preparation; and (4) professionalism.  Students are expected to attend class, to be punctual, and to be fully prepared to discuss the readings.</w:t>
      </w:r>
      <w:r w:rsidR="00EE5E9C" w:rsidRPr="008E774D">
        <w:rPr>
          <w:rFonts w:ascii="Times" w:hAnsi="Times"/>
        </w:rPr>
        <w:t xml:space="preserve"> (Students will be called on in class.)</w:t>
      </w:r>
      <w:r w:rsidRPr="008E774D">
        <w:rPr>
          <w:rFonts w:ascii="Times" w:hAnsi="Times"/>
        </w:rPr>
        <w:t xml:space="preserve"> </w:t>
      </w:r>
      <w:r w:rsidR="008E774D" w:rsidRPr="008E774D">
        <w:rPr>
          <w:rFonts w:ascii="Times" w:hAnsi="Times"/>
        </w:rPr>
        <w:t xml:space="preserve"> </w:t>
      </w:r>
      <w:r w:rsidRPr="008E774D">
        <w:rPr>
          <w:rFonts w:ascii="Times" w:hAnsi="Times"/>
        </w:rPr>
        <w:t xml:space="preserve">Laptop computers may only be used in class for class-related activities, including note-taking.  Internet use is only permitted for accessing course documents.  Classes may not be recorded under any circumstances.  </w:t>
      </w:r>
      <w:r w:rsidR="00286B66" w:rsidRPr="008E774D">
        <w:rPr>
          <w:rFonts w:ascii="Times" w:hAnsi="Times"/>
          <w:b/>
        </w:rPr>
        <w:t>Class participation will count for 20% of the course grade.</w:t>
      </w:r>
    </w:p>
    <w:p w14:paraId="11D0CE77" w14:textId="77777777" w:rsidR="00D50FF1" w:rsidRDefault="00D50FF1" w:rsidP="00865322">
      <w:pPr>
        <w:widowControl w:val="0"/>
        <w:rPr>
          <w:rFonts w:ascii="Times" w:hAnsi="Times"/>
          <w:b/>
        </w:rPr>
      </w:pPr>
    </w:p>
    <w:p w14:paraId="128D6F0B" w14:textId="5FC0B626" w:rsidR="00D50FF1" w:rsidRPr="00D50FF1" w:rsidRDefault="00D50FF1" w:rsidP="00865322">
      <w:r w:rsidRPr="00AD1485">
        <w:t>Professor Cooper also reserves the discretion to award classroom participation points (“Push Points”) in accordance with CWSL’s policies.</w:t>
      </w:r>
    </w:p>
    <w:p w14:paraId="6DBEC47F" w14:textId="77777777" w:rsidR="004E0F1B" w:rsidRPr="008E774D" w:rsidRDefault="004E0F1B" w:rsidP="00865322">
      <w:pPr>
        <w:widowControl w:val="0"/>
        <w:rPr>
          <w:rFonts w:ascii="Times" w:hAnsi="Times"/>
        </w:rPr>
      </w:pPr>
    </w:p>
    <w:p w14:paraId="507E7E6A" w14:textId="4C2B43FE" w:rsidR="004163F1" w:rsidRPr="008E774D" w:rsidRDefault="008E774D" w:rsidP="00865322">
      <w:pPr>
        <w:rPr>
          <w:rFonts w:ascii="Times" w:hAnsi="Times"/>
        </w:rPr>
      </w:pPr>
      <w:r w:rsidRPr="008E774D">
        <w:rPr>
          <w:rFonts w:ascii="Times" w:hAnsi="Times"/>
          <w:iCs/>
        </w:rPr>
        <w:t>This is a three-</w:t>
      </w:r>
      <w:r w:rsidR="004163F1" w:rsidRPr="008E774D">
        <w:rPr>
          <w:rFonts w:ascii="Times" w:hAnsi="Times"/>
          <w:iCs/>
        </w:rPr>
        <w:t xml:space="preserve">credit </w:t>
      </w:r>
      <w:r w:rsidRPr="008E774D">
        <w:rPr>
          <w:rFonts w:ascii="Times" w:hAnsi="Times"/>
          <w:iCs/>
        </w:rPr>
        <w:t xml:space="preserve">unit </w:t>
      </w:r>
      <w:r w:rsidR="00AB1C14" w:rsidRPr="008E774D">
        <w:rPr>
          <w:rFonts w:ascii="Times" w:hAnsi="Times"/>
          <w:iCs/>
        </w:rPr>
        <w:t>course</w:t>
      </w:r>
      <w:r w:rsidR="004163F1" w:rsidRPr="008E774D">
        <w:rPr>
          <w:rFonts w:ascii="Times" w:hAnsi="Times"/>
          <w:iCs/>
        </w:rPr>
        <w:t>. The American Bar Association (ABA) standards for accrediting law schools contain a formula for calculating the amount o</w:t>
      </w:r>
      <w:r w:rsidR="008B083B">
        <w:rPr>
          <w:rFonts w:ascii="Times" w:hAnsi="Times"/>
          <w:iCs/>
        </w:rPr>
        <w:t>f work commensurate for a three-</w:t>
      </w:r>
      <w:r w:rsidR="004163F1" w:rsidRPr="008E774D">
        <w:rPr>
          <w:rFonts w:ascii="Times" w:hAnsi="Times"/>
          <w:iCs/>
        </w:rPr>
        <w:t xml:space="preserve">credit </w:t>
      </w:r>
      <w:r w:rsidR="0050730A">
        <w:rPr>
          <w:rFonts w:ascii="Times" w:hAnsi="Times"/>
          <w:iCs/>
        </w:rPr>
        <w:t>unit course</w:t>
      </w:r>
      <w:r w:rsidR="004163F1" w:rsidRPr="008E774D">
        <w:rPr>
          <w:rFonts w:ascii="Times" w:hAnsi="Times"/>
          <w:iCs/>
        </w:rPr>
        <w:t>. </w:t>
      </w:r>
      <w:r w:rsidR="00A435F3" w:rsidRPr="008E774D">
        <w:rPr>
          <w:rFonts w:ascii="Times" w:hAnsi="Times"/>
          <w:iCs/>
        </w:rPr>
        <w:t xml:space="preserve"> In ad</w:t>
      </w:r>
      <w:r w:rsidR="004163F1" w:rsidRPr="008E774D">
        <w:rPr>
          <w:rFonts w:ascii="Times" w:hAnsi="Times"/>
          <w:iCs/>
        </w:rPr>
        <w:t xml:space="preserve">dition to attending class and any out-of-class meetings, </w:t>
      </w:r>
      <w:r w:rsidR="00A435F3" w:rsidRPr="008E774D">
        <w:rPr>
          <w:rFonts w:ascii="Times" w:hAnsi="Times"/>
          <w:iCs/>
        </w:rPr>
        <w:t xml:space="preserve">you will be </w:t>
      </w:r>
      <w:r w:rsidR="004163F1" w:rsidRPr="008E774D">
        <w:rPr>
          <w:rFonts w:ascii="Times" w:hAnsi="Times"/>
          <w:iCs/>
        </w:rPr>
        <w:t>require</w:t>
      </w:r>
      <w:r w:rsidR="00A435F3" w:rsidRPr="008E774D">
        <w:rPr>
          <w:rFonts w:ascii="Times" w:hAnsi="Times"/>
          <w:iCs/>
        </w:rPr>
        <w:t>d</w:t>
      </w:r>
      <w:r w:rsidR="004163F1" w:rsidRPr="008E774D">
        <w:rPr>
          <w:rFonts w:ascii="Times" w:hAnsi="Times"/>
          <w:iCs/>
        </w:rPr>
        <w:t xml:space="preserve"> to spend a minimum of 432 minutes (or 7.2 hours) outside of class </w:t>
      </w:r>
      <w:r w:rsidR="00A435F3" w:rsidRPr="008E774D">
        <w:rPr>
          <w:rFonts w:ascii="Times" w:hAnsi="Times"/>
          <w:iCs/>
        </w:rPr>
        <w:t xml:space="preserve">each week </w:t>
      </w:r>
      <w:r w:rsidR="004163F1" w:rsidRPr="008E774D">
        <w:rPr>
          <w:rFonts w:ascii="Times" w:hAnsi="Times"/>
          <w:iCs/>
        </w:rPr>
        <w:t>preparing for class and completing assignments.</w:t>
      </w:r>
    </w:p>
    <w:p w14:paraId="0C3B0D6B" w14:textId="77777777" w:rsidR="004163F1" w:rsidRPr="008E774D" w:rsidRDefault="004163F1" w:rsidP="00865322">
      <w:pPr>
        <w:widowControl w:val="0"/>
        <w:rPr>
          <w:rFonts w:ascii="Times" w:hAnsi="Times"/>
        </w:rPr>
      </w:pPr>
    </w:p>
    <w:p w14:paraId="6A97262D" w14:textId="77777777" w:rsidR="00B36281" w:rsidRPr="008E774D" w:rsidRDefault="00B36281" w:rsidP="00865322">
      <w:pPr>
        <w:widowControl w:val="0"/>
        <w:rPr>
          <w:rFonts w:ascii="Times" w:hAnsi="Times"/>
          <w:b/>
          <w:u w:val="single"/>
        </w:rPr>
      </w:pPr>
    </w:p>
    <w:p w14:paraId="301A95A0" w14:textId="27DD29BE" w:rsidR="007014D7" w:rsidRPr="008E774D" w:rsidRDefault="007014D7" w:rsidP="00865322">
      <w:pPr>
        <w:widowControl w:val="0"/>
        <w:rPr>
          <w:rFonts w:ascii="Times" w:hAnsi="Times"/>
        </w:rPr>
      </w:pPr>
      <w:r w:rsidRPr="008E774D">
        <w:rPr>
          <w:rFonts w:ascii="Times" w:hAnsi="Times"/>
          <w:b/>
          <w:u w:val="single"/>
        </w:rPr>
        <w:t>Course Materials</w:t>
      </w:r>
    </w:p>
    <w:p w14:paraId="06EADD37" w14:textId="77777777" w:rsidR="007014D7" w:rsidRPr="008E774D" w:rsidRDefault="007014D7" w:rsidP="00865322">
      <w:pPr>
        <w:widowControl w:val="0"/>
        <w:rPr>
          <w:rFonts w:ascii="Times" w:hAnsi="Times"/>
        </w:rPr>
      </w:pPr>
    </w:p>
    <w:p w14:paraId="7B354265" w14:textId="77777777" w:rsidR="007014D7" w:rsidRPr="008E774D" w:rsidRDefault="007014D7" w:rsidP="00865322">
      <w:pPr>
        <w:widowControl w:val="0"/>
        <w:rPr>
          <w:rFonts w:ascii="Times" w:hAnsi="Times"/>
        </w:rPr>
      </w:pPr>
      <w:r w:rsidRPr="008E774D">
        <w:rPr>
          <w:rFonts w:ascii="Times" w:hAnsi="Times"/>
          <w:b/>
          <w:i/>
        </w:rPr>
        <w:t>Required</w:t>
      </w:r>
      <w:r w:rsidRPr="008E774D">
        <w:rPr>
          <w:rFonts w:ascii="Times" w:hAnsi="Times"/>
          <w:i/>
        </w:rPr>
        <w:t>:</w:t>
      </w:r>
    </w:p>
    <w:p w14:paraId="45411E78" w14:textId="4DE27DBD" w:rsidR="007014D7" w:rsidRPr="008E774D" w:rsidRDefault="007014D7" w:rsidP="00865322">
      <w:pPr>
        <w:widowControl w:val="0"/>
        <w:rPr>
          <w:rFonts w:ascii="Times" w:hAnsi="Times"/>
        </w:rPr>
      </w:pPr>
      <w:r w:rsidRPr="008E774D">
        <w:rPr>
          <w:rFonts w:ascii="Times" w:hAnsi="Times"/>
          <w:smallCaps/>
        </w:rPr>
        <w:t xml:space="preserve">Mark W. Janis and John E. Noyes, </w:t>
      </w:r>
      <w:r w:rsidR="005D04D0" w:rsidRPr="008E774D">
        <w:rPr>
          <w:rFonts w:ascii="Times" w:hAnsi="Times"/>
          <w:smallCaps/>
        </w:rPr>
        <w:t xml:space="preserve">International Law: </w:t>
      </w:r>
      <w:r w:rsidRPr="008E774D">
        <w:rPr>
          <w:rFonts w:ascii="Times" w:hAnsi="Times"/>
          <w:smallCaps/>
        </w:rPr>
        <w:t xml:space="preserve">Cases and Commentary </w:t>
      </w:r>
      <w:r w:rsidRPr="008E774D">
        <w:rPr>
          <w:rFonts w:ascii="Times" w:hAnsi="Times"/>
        </w:rPr>
        <w:t>(</w:t>
      </w:r>
      <w:r w:rsidR="005D04D0" w:rsidRPr="008E774D">
        <w:rPr>
          <w:rFonts w:ascii="Times" w:hAnsi="Times"/>
        </w:rPr>
        <w:t>5</w:t>
      </w:r>
      <w:r w:rsidR="00B56A99" w:rsidRPr="008E774D">
        <w:rPr>
          <w:rFonts w:ascii="Times" w:hAnsi="Times"/>
        </w:rPr>
        <w:t>th</w:t>
      </w:r>
      <w:r w:rsidRPr="008E774D">
        <w:rPr>
          <w:rFonts w:ascii="Times" w:hAnsi="Times"/>
        </w:rPr>
        <w:t xml:space="preserve"> ed. 20</w:t>
      </w:r>
      <w:r w:rsidR="00B56A99" w:rsidRPr="008E774D">
        <w:rPr>
          <w:rFonts w:ascii="Times" w:hAnsi="Times"/>
        </w:rPr>
        <w:t>1</w:t>
      </w:r>
      <w:r w:rsidR="005D04D0" w:rsidRPr="008E774D">
        <w:rPr>
          <w:rFonts w:ascii="Times" w:hAnsi="Times"/>
        </w:rPr>
        <w:t>4)</w:t>
      </w:r>
      <w:r w:rsidR="003007C7">
        <w:rPr>
          <w:rFonts w:ascii="Times" w:hAnsi="Times"/>
        </w:rPr>
        <w:t xml:space="preserve"> (hereinafter “Textbook”)</w:t>
      </w:r>
      <w:r w:rsidRPr="008E774D">
        <w:rPr>
          <w:rFonts w:ascii="Times" w:hAnsi="Times"/>
        </w:rPr>
        <w:t>.</w:t>
      </w:r>
    </w:p>
    <w:p w14:paraId="51634EF5" w14:textId="767F5764" w:rsidR="009E3D0E" w:rsidRPr="008E774D" w:rsidRDefault="007014D7" w:rsidP="00865322">
      <w:pPr>
        <w:widowControl w:val="0"/>
        <w:rPr>
          <w:rFonts w:ascii="Times" w:hAnsi="Times"/>
        </w:rPr>
      </w:pPr>
      <w:r w:rsidRPr="008E774D">
        <w:rPr>
          <w:rFonts w:ascii="Times" w:hAnsi="Times"/>
        </w:rPr>
        <w:tab/>
      </w:r>
      <w:r w:rsidRPr="008E774D">
        <w:rPr>
          <w:rFonts w:ascii="Times" w:hAnsi="Times"/>
        </w:rPr>
        <w:tab/>
      </w:r>
      <w:r w:rsidRPr="008E774D">
        <w:rPr>
          <w:rFonts w:ascii="Times" w:hAnsi="Times"/>
        </w:rPr>
        <w:tab/>
      </w:r>
      <w:r w:rsidRPr="008E774D">
        <w:rPr>
          <w:rFonts w:ascii="Times" w:hAnsi="Times"/>
        </w:rPr>
        <w:tab/>
      </w:r>
    </w:p>
    <w:p w14:paraId="712FE63A" w14:textId="77777777" w:rsidR="009E3D0E" w:rsidRDefault="009E3D0E" w:rsidP="00865322">
      <w:pPr>
        <w:rPr>
          <w:rFonts w:ascii="Times" w:hAnsi="Times"/>
        </w:rPr>
      </w:pPr>
      <w:r w:rsidRPr="008E774D">
        <w:rPr>
          <w:rFonts w:ascii="Times" w:hAnsi="Times"/>
        </w:rPr>
        <w:t>All treaty documents and related international materials listed in the Course Readings are readily available online.  Supplemental materials will also be distributed to the class.</w:t>
      </w:r>
    </w:p>
    <w:p w14:paraId="20FF0021" w14:textId="77777777" w:rsidR="00E10494" w:rsidRDefault="00E10494" w:rsidP="00865322">
      <w:pPr>
        <w:rPr>
          <w:rFonts w:ascii="Times" w:hAnsi="Times"/>
        </w:rPr>
      </w:pPr>
    </w:p>
    <w:p w14:paraId="39124F59" w14:textId="77777777" w:rsidR="005B6311" w:rsidRDefault="005B6311" w:rsidP="00865322">
      <w:pPr>
        <w:rPr>
          <w:rFonts w:ascii="Times" w:hAnsi="Times"/>
        </w:rPr>
      </w:pPr>
    </w:p>
    <w:p w14:paraId="7471A5F4" w14:textId="0E7AD683" w:rsidR="00E10494" w:rsidRPr="005B6311" w:rsidRDefault="00E10494" w:rsidP="00865322">
      <w:pPr>
        <w:rPr>
          <w:rFonts w:ascii="Times" w:hAnsi="Times"/>
          <w:b/>
          <w:i/>
        </w:rPr>
      </w:pPr>
      <w:r w:rsidRPr="00E10494">
        <w:rPr>
          <w:rFonts w:ascii="Times" w:hAnsi="Times"/>
          <w:b/>
          <w:i/>
        </w:rPr>
        <w:t>Online Classes:</w:t>
      </w:r>
    </w:p>
    <w:p w14:paraId="753FF52F" w14:textId="21183768" w:rsidR="007014D7" w:rsidRDefault="00E10494" w:rsidP="00865322">
      <w:pPr>
        <w:widowControl w:val="0"/>
      </w:pPr>
      <w:r w:rsidRPr="00D87696">
        <w:rPr>
          <w:rFonts w:ascii="Times" w:hAnsi="Times"/>
          <w:i/>
        </w:rPr>
        <w:t xml:space="preserve">Watch Online lectures by Professor Dino </w:t>
      </w:r>
      <w:proofErr w:type="spellStart"/>
      <w:r w:rsidRPr="00D87696">
        <w:rPr>
          <w:rFonts w:ascii="Times" w:hAnsi="Times"/>
          <w:i/>
        </w:rPr>
        <w:t>Kristiotis</w:t>
      </w:r>
      <w:proofErr w:type="spellEnd"/>
      <w:r w:rsidRPr="00D87696">
        <w:rPr>
          <w:rFonts w:ascii="Times" w:hAnsi="Times"/>
          <w:i/>
        </w:rPr>
        <w:t xml:space="preserve"> </w:t>
      </w:r>
      <w:r w:rsidR="005801F4">
        <w:rPr>
          <w:rFonts w:ascii="Times" w:hAnsi="Times"/>
          <w:i/>
        </w:rPr>
        <w:t xml:space="preserve">(of University of Nottingham, U.K.) </w:t>
      </w:r>
      <w:r w:rsidRPr="00D87696">
        <w:rPr>
          <w:rFonts w:ascii="Times" w:hAnsi="Times"/>
          <w:i/>
        </w:rPr>
        <w:t>on an Uncensored History of International Law</w:t>
      </w:r>
      <w:r>
        <w:rPr>
          <w:rFonts w:ascii="Times" w:hAnsi="Times"/>
          <w:i/>
        </w:rPr>
        <w:t>.</w:t>
      </w:r>
      <w:r w:rsidRPr="00D87696">
        <w:rPr>
          <w:rFonts w:ascii="Times" w:hAnsi="Times"/>
        </w:rPr>
        <w:t xml:space="preserve">  </w:t>
      </w:r>
      <w:r w:rsidRPr="00D87696">
        <w:rPr>
          <w:rFonts w:ascii="Times" w:hAnsi="Times"/>
          <w:color w:val="000000"/>
        </w:rPr>
        <w:t>All online classes wit</w:t>
      </w:r>
      <w:r>
        <w:rPr>
          <w:rFonts w:ascii="Times" w:hAnsi="Times"/>
          <w:color w:val="000000"/>
        </w:rPr>
        <w:t xml:space="preserve">h Professor </w:t>
      </w:r>
      <w:proofErr w:type="spellStart"/>
      <w:r>
        <w:rPr>
          <w:rFonts w:ascii="Times" w:hAnsi="Times"/>
          <w:color w:val="000000"/>
        </w:rPr>
        <w:t>Kritsiotis</w:t>
      </w:r>
      <w:proofErr w:type="spellEnd"/>
      <w:r>
        <w:rPr>
          <w:rFonts w:ascii="Times" w:hAnsi="Times"/>
          <w:color w:val="000000"/>
        </w:rPr>
        <w:t xml:space="preserve"> (Professor K) are </w:t>
      </w:r>
      <w:r w:rsidRPr="00D87696">
        <w:rPr>
          <w:rFonts w:ascii="Times" w:hAnsi="Times"/>
          <w:color w:val="000000"/>
        </w:rPr>
        <w:t xml:space="preserve">posted on Vimeo and the </w:t>
      </w:r>
      <w:r w:rsidRPr="00E10494">
        <w:rPr>
          <w:rFonts w:ascii="Times" w:hAnsi="Times"/>
          <w:color w:val="000000"/>
        </w:rPr>
        <w:t>password is: </w:t>
      </w:r>
      <w:proofErr w:type="spellStart"/>
      <w:r w:rsidRPr="00E10494">
        <w:rPr>
          <w:rFonts w:ascii="Times" w:hAnsi="Times"/>
          <w:color w:val="000000"/>
        </w:rPr>
        <w:t>llm_dino</w:t>
      </w:r>
      <w:proofErr w:type="spellEnd"/>
      <w:r w:rsidRPr="00E10494">
        <w:rPr>
          <w:rFonts w:ascii="Times" w:hAnsi="Times"/>
          <w:color w:val="000000"/>
        </w:rPr>
        <w:t xml:space="preserve">.  </w:t>
      </w:r>
      <w:r w:rsidRPr="00E10494">
        <w:t xml:space="preserve">There are 230 minutes of Professor </w:t>
      </w:r>
      <w:proofErr w:type="spellStart"/>
      <w:r w:rsidRPr="00E10494">
        <w:t>Kritsiotis</w:t>
      </w:r>
      <w:proofErr w:type="spellEnd"/>
      <w:r w:rsidRPr="00E10494">
        <w:t xml:space="preserve">’ classes online.  </w:t>
      </w:r>
      <w:r>
        <w:t>They are meant to get you thinking in a critical way</w:t>
      </w:r>
      <w:r w:rsidR="00F66125">
        <w:t xml:space="preserve"> about the material</w:t>
      </w:r>
      <w:r w:rsidR="005B6311">
        <w:t xml:space="preserve"> and to assist you in understanding an alternative, non-traditional, history of International Law</w:t>
      </w:r>
      <w:r>
        <w:t xml:space="preserve">.   </w:t>
      </w:r>
      <w:r w:rsidR="00146FB0">
        <w:t xml:space="preserve"> </w:t>
      </w:r>
    </w:p>
    <w:p w14:paraId="226EAC8B" w14:textId="77777777" w:rsidR="00146FB0" w:rsidRDefault="00146FB0" w:rsidP="00865322">
      <w:pPr>
        <w:widowControl w:val="0"/>
      </w:pPr>
    </w:p>
    <w:p w14:paraId="2AA784F9" w14:textId="77777777" w:rsidR="00F66125" w:rsidRDefault="00F66125" w:rsidP="00865322">
      <w:pPr>
        <w:widowControl w:val="0"/>
      </w:pPr>
    </w:p>
    <w:p w14:paraId="46CD8C2A" w14:textId="74F0D9E8" w:rsidR="00146FB0" w:rsidRPr="00D50FF1" w:rsidRDefault="00146FB0" w:rsidP="00865322">
      <w:pPr>
        <w:widowControl w:val="0"/>
        <w:rPr>
          <w:rFonts w:ascii="Times" w:hAnsi="Times"/>
          <w:b/>
          <w:i/>
        </w:rPr>
      </w:pPr>
      <w:r w:rsidRPr="00D50FF1">
        <w:rPr>
          <w:rFonts w:ascii="Times" w:hAnsi="Times"/>
          <w:b/>
          <w:i/>
        </w:rPr>
        <w:t>Topics to Explore</w:t>
      </w:r>
      <w:r w:rsidR="0079262E" w:rsidRPr="00D50FF1">
        <w:rPr>
          <w:rFonts w:ascii="Times" w:hAnsi="Times"/>
          <w:b/>
          <w:i/>
        </w:rPr>
        <w:t xml:space="preserve"> for Essays</w:t>
      </w:r>
      <w:r w:rsidR="005B6311" w:rsidRPr="00D50FF1">
        <w:rPr>
          <w:rFonts w:ascii="Times" w:hAnsi="Times"/>
          <w:b/>
          <w:i/>
        </w:rPr>
        <w:t xml:space="preserve"> and Research Assistance</w:t>
      </w:r>
      <w:r w:rsidR="00D50FF1" w:rsidRPr="00D50FF1">
        <w:rPr>
          <w:rFonts w:ascii="Times" w:hAnsi="Times"/>
          <w:b/>
          <w:i/>
        </w:rPr>
        <w:t>:</w:t>
      </w:r>
    </w:p>
    <w:p w14:paraId="132D62D3" w14:textId="6E48ABEC" w:rsidR="00146FB0" w:rsidRDefault="00146FB0" w:rsidP="00865322">
      <w:pPr>
        <w:rPr>
          <w:rFonts w:ascii="Times" w:hAnsi="Times"/>
          <w:color w:val="000000"/>
        </w:rPr>
      </w:pPr>
      <w:r>
        <w:rPr>
          <w:rFonts w:ascii="Times" w:hAnsi="Times"/>
          <w:color w:val="000000"/>
        </w:rPr>
        <w:t>There are a number of areas that a survey course such as ours cannot adequately cover including the law of the sea, conflicts of law, municipal law and international law, and more.  A few areas to consider for your essay topics may include</w:t>
      </w:r>
      <w:r w:rsidR="0079262E">
        <w:rPr>
          <w:rFonts w:ascii="Times" w:hAnsi="Times"/>
          <w:color w:val="000000"/>
        </w:rPr>
        <w:t xml:space="preserve"> a writer on international law for example Hugo Grotius, slavery, or the League of Nations Covenant.  See these lectures to explore topics:</w:t>
      </w:r>
    </w:p>
    <w:p w14:paraId="427D9257" w14:textId="6663E773" w:rsidR="0079262E" w:rsidRPr="00D87696" w:rsidRDefault="0079262E" w:rsidP="00865322">
      <w:pPr>
        <w:rPr>
          <w:rFonts w:ascii="Times" w:hAnsi="Times"/>
          <w:color w:val="000000"/>
        </w:rPr>
      </w:pPr>
      <w:r>
        <w:rPr>
          <w:rFonts w:ascii="Times" w:hAnsi="Times"/>
          <w:color w:val="000000"/>
        </w:rPr>
        <w:tab/>
      </w:r>
    </w:p>
    <w:p w14:paraId="5A9357FE" w14:textId="77777777" w:rsidR="0079262E" w:rsidRPr="0079262E" w:rsidRDefault="00146FB0" w:rsidP="00865322">
      <w:pPr>
        <w:pStyle w:val="ListParagraph"/>
        <w:numPr>
          <w:ilvl w:val="0"/>
          <w:numId w:val="48"/>
        </w:numPr>
        <w:rPr>
          <w:rFonts w:ascii="Times" w:hAnsi="Times"/>
          <w:color w:val="000000"/>
        </w:rPr>
      </w:pPr>
      <w:r w:rsidRPr="0079262E">
        <w:rPr>
          <w:rFonts w:ascii="Times" w:hAnsi="Times"/>
          <w:color w:val="000000"/>
        </w:rPr>
        <w:t xml:space="preserve">Professor K Class 4 – </w:t>
      </w:r>
      <w:r w:rsidR="0079262E" w:rsidRPr="0079262E">
        <w:rPr>
          <w:rFonts w:ascii="Times" w:hAnsi="Times"/>
          <w:color w:val="000000"/>
        </w:rPr>
        <w:t xml:space="preserve">Hugo </w:t>
      </w:r>
      <w:r w:rsidRPr="0079262E">
        <w:rPr>
          <w:rFonts w:ascii="Times" w:hAnsi="Times"/>
          <w:color w:val="000000"/>
        </w:rPr>
        <w:t>Grotius, Freedom of the Sea (10:48)</w:t>
      </w:r>
      <w:r w:rsidR="0079262E">
        <w:rPr>
          <w:rFonts w:ascii="Times" w:hAnsi="Times"/>
          <w:color w:val="000000"/>
        </w:rPr>
        <w:t xml:space="preserve">, </w:t>
      </w:r>
      <w:hyperlink r:id="rId9" w:history="1">
        <w:r w:rsidRPr="0079262E">
          <w:rPr>
            <w:rStyle w:val="Hyperlink"/>
            <w:rFonts w:ascii="Times" w:hAnsi="Times"/>
            <w:szCs w:val="24"/>
          </w:rPr>
          <w:t>https://vimeo.com/114766301</w:t>
        </w:r>
      </w:hyperlink>
    </w:p>
    <w:p w14:paraId="5BAC675F" w14:textId="77777777" w:rsidR="0079262E" w:rsidRPr="0079262E" w:rsidRDefault="00146FB0" w:rsidP="00865322">
      <w:pPr>
        <w:pStyle w:val="ListParagraph"/>
        <w:numPr>
          <w:ilvl w:val="0"/>
          <w:numId w:val="48"/>
        </w:numPr>
        <w:rPr>
          <w:rFonts w:ascii="Times" w:hAnsi="Times"/>
          <w:color w:val="000000"/>
        </w:rPr>
      </w:pPr>
      <w:r w:rsidRPr="0079262E">
        <w:rPr>
          <w:rFonts w:ascii="Times" w:hAnsi="Times"/>
          <w:color w:val="000000"/>
        </w:rPr>
        <w:t xml:space="preserve">Professor K </w:t>
      </w:r>
      <w:r w:rsidRPr="0079262E">
        <w:rPr>
          <w:rFonts w:ascii="Times" w:hAnsi="Times"/>
          <w:color w:val="000000"/>
          <w:szCs w:val="24"/>
        </w:rPr>
        <w:t>Class 6 – Slavery (14:29)</w:t>
      </w:r>
      <w:r w:rsidR="0079262E" w:rsidRPr="0079262E">
        <w:rPr>
          <w:rFonts w:ascii="Times" w:hAnsi="Times"/>
          <w:color w:val="000000"/>
        </w:rPr>
        <w:t xml:space="preserve">, </w:t>
      </w:r>
      <w:hyperlink r:id="rId10" w:history="1">
        <w:r w:rsidRPr="0079262E">
          <w:rPr>
            <w:rStyle w:val="Hyperlink"/>
            <w:rFonts w:ascii="Times" w:hAnsi="Times"/>
            <w:szCs w:val="24"/>
          </w:rPr>
          <w:t>https://vimeo.com/114801736</w:t>
        </w:r>
      </w:hyperlink>
    </w:p>
    <w:p w14:paraId="66B39A25" w14:textId="51DC86E4" w:rsidR="00146FB0" w:rsidRPr="0079262E" w:rsidRDefault="00146FB0" w:rsidP="00865322">
      <w:pPr>
        <w:pStyle w:val="ListParagraph"/>
        <w:numPr>
          <w:ilvl w:val="0"/>
          <w:numId w:val="48"/>
        </w:numPr>
        <w:rPr>
          <w:rFonts w:ascii="Times" w:hAnsi="Times"/>
          <w:color w:val="000000"/>
        </w:rPr>
      </w:pPr>
      <w:r w:rsidRPr="0079262E">
        <w:rPr>
          <w:rFonts w:ascii="Times" w:hAnsi="Times"/>
          <w:color w:val="000000"/>
        </w:rPr>
        <w:t xml:space="preserve">Professor K </w:t>
      </w:r>
      <w:r w:rsidRPr="0079262E">
        <w:rPr>
          <w:rFonts w:ascii="Times" w:hAnsi="Times"/>
          <w:color w:val="000000"/>
          <w:szCs w:val="24"/>
        </w:rPr>
        <w:t>Class 8 – Covenant of the League of Nations (15:00)</w:t>
      </w:r>
      <w:r w:rsidR="0079262E" w:rsidRPr="0079262E">
        <w:rPr>
          <w:rFonts w:ascii="Times" w:hAnsi="Times"/>
          <w:color w:val="000000"/>
        </w:rPr>
        <w:t xml:space="preserve">, </w:t>
      </w:r>
      <w:hyperlink r:id="rId11" w:history="1">
        <w:r w:rsidRPr="0079262E">
          <w:rPr>
            <w:rStyle w:val="Hyperlink"/>
            <w:rFonts w:ascii="Times" w:hAnsi="Times"/>
            <w:szCs w:val="24"/>
          </w:rPr>
          <w:t>https://vimeo.com/115171225</w:t>
        </w:r>
      </w:hyperlink>
      <w:r w:rsidR="0079262E">
        <w:rPr>
          <w:rFonts w:ascii="Times" w:hAnsi="Times"/>
          <w:color w:val="000000"/>
          <w:szCs w:val="24"/>
        </w:rPr>
        <w:t xml:space="preserve"> </w:t>
      </w:r>
      <w:r w:rsidR="0079262E" w:rsidRPr="0079262E">
        <w:rPr>
          <w:rFonts w:ascii="Times" w:hAnsi="Times"/>
          <w:color w:val="000000"/>
          <w:szCs w:val="24"/>
          <w:highlight w:val="yellow"/>
        </w:rPr>
        <w:t>(40 minutes)</w:t>
      </w:r>
    </w:p>
    <w:p w14:paraId="512774F7" w14:textId="77777777" w:rsidR="00F66125" w:rsidRDefault="00F66125" w:rsidP="00865322">
      <w:pPr>
        <w:widowControl w:val="0"/>
      </w:pPr>
    </w:p>
    <w:p w14:paraId="2B142CBB" w14:textId="136803C5" w:rsidR="00354BD4" w:rsidRDefault="00354BD4" w:rsidP="00865322">
      <w:pPr>
        <w:widowControl w:val="0"/>
      </w:pPr>
      <w:r>
        <w:t>A resource for assisting you with your</w:t>
      </w:r>
      <w:r w:rsidR="00D50FF1">
        <w:t xml:space="preserve"> selection and research for Scholarly W</w:t>
      </w:r>
      <w:r>
        <w:t xml:space="preserve">riting </w:t>
      </w:r>
      <w:r w:rsidR="00D50FF1">
        <w:t>Credit</w:t>
      </w:r>
      <w:r>
        <w:t xml:space="preserve"> (instead of </w:t>
      </w:r>
      <w:r w:rsidR="00D50FF1">
        <w:t>opting for</w:t>
      </w:r>
      <w:r>
        <w:t xml:space="preserve"> the final examination; see </w:t>
      </w:r>
      <w:r w:rsidR="00D50FF1">
        <w:t>“</w:t>
      </w:r>
      <w:r w:rsidR="00A87AC2">
        <w:t>Course Requirement</w:t>
      </w:r>
      <w:r w:rsidR="00D50FF1">
        <w:t>s</w:t>
      </w:r>
      <w:r w:rsidR="00A87AC2">
        <w:t xml:space="preserve"> and </w:t>
      </w:r>
      <w:r>
        <w:t>Evaluation</w:t>
      </w:r>
      <w:r w:rsidR="00D50FF1">
        <w:t>”</w:t>
      </w:r>
      <w:r>
        <w:t xml:space="preserve"> section above</w:t>
      </w:r>
      <w:r w:rsidR="00A87AC2">
        <w:t xml:space="preserve"> on pages 2 to 3</w:t>
      </w:r>
      <w:r>
        <w:t xml:space="preserve">) is on the CWSL Library Resources page which can be found at </w:t>
      </w:r>
      <w:hyperlink r:id="rId12" w:history="1">
        <w:r w:rsidRPr="00A8623F">
          <w:rPr>
            <w:rStyle w:val="Hyperlink"/>
          </w:rPr>
          <w:t>https://guides.cwsl.edu/library/scholarly-writing/find</w:t>
        </w:r>
      </w:hyperlink>
      <w:r>
        <w:t xml:space="preserve">.  </w:t>
      </w:r>
    </w:p>
    <w:p w14:paraId="7DB578ED" w14:textId="77777777" w:rsidR="00354BD4" w:rsidRDefault="00354BD4" w:rsidP="00865322">
      <w:pPr>
        <w:widowControl w:val="0"/>
      </w:pPr>
    </w:p>
    <w:p w14:paraId="7A67FC82" w14:textId="09CCA4DE" w:rsidR="005B6311" w:rsidRDefault="005B6311" w:rsidP="00865322">
      <w:pPr>
        <w:widowControl w:val="0"/>
      </w:pPr>
      <w:r>
        <w:br w:type="page"/>
      </w:r>
    </w:p>
    <w:p w14:paraId="0ADD9365" w14:textId="77777777" w:rsidR="00354BD4" w:rsidRDefault="00354BD4" w:rsidP="00865322">
      <w:pPr>
        <w:widowControl w:val="0"/>
      </w:pPr>
    </w:p>
    <w:p w14:paraId="10AF3EAE" w14:textId="77777777" w:rsidR="00354BD4" w:rsidRDefault="00354BD4" w:rsidP="00865322">
      <w:pPr>
        <w:widowControl w:val="0"/>
      </w:pPr>
    </w:p>
    <w:p w14:paraId="2CDFB881" w14:textId="77777777" w:rsidR="00354BD4" w:rsidRPr="00E10494" w:rsidRDefault="00354BD4" w:rsidP="00865322">
      <w:pPr>
        <w:widowControl w:val="0"/>
      </w:pPr>
    </w:p>
    <w:p w14:paraId="31ADF1E7" w14:textId="008BC576" w:rsidR="007014D7" w:rsidRPr="008E774D" w:rsidRDefault="009E3D0E" w:rsidP="00865322">
      <w:pPr>
        <w:widowControl w:val="0"/>
        <w:rPr>
          <w:rFonts w:ascii="Times" w:hAnsi="Times"/>
          <w:smallCaps/>
        </w:rPr>
      </w:pPr>
      <w:r w:rsidRPr="008E774D">
        <w:rPr>
          <w:rFonts w:ascii="Times" w:hAnsi="Times"/>
          <w:b/>
          <w:smallCaps/>
        </w:rPr>
        <w:t>Course Outline</w:t>
      </w:r>
    </w:p>
    <w:p w14:paraId="41B6E1FA" w14:textId="77777777" w:rsidR="007014D7" w:rsidRPr="008E774D" w:rsidRDefault="007014D7" w:rsidP="00865322">
      <w:pPr>
        <w:widowControl w:val="0"/>
        <w:rPr>
          <w:rFonts w:ascii="Times" w:hAnsi="Times"/>
        </w:rPr>
      </w:pPr>
    </w:p>
    <w:p w14:paraId="200813A8" w14:textId="203CA086" w:rsidR="007014D7" w:rsidRPr="008E774D" w:rsidRDefault="007014D7" w:rsidP="00865322">
      <w:pPr>
        <w:widowControl w:val="0"/>
        <w:ind w:left="720" w:hanging="720"/>
        <w:rPr>
          <w:rFonts w:ascii="Times" w:hAnsi="Times"/>
        </w:rPr>
      </w:pPr>
      <w:r w:rsidRPr="008E774D">
        <w:rPr>
          <w:rFonts w:ascii="Times" w:hAnsi="Times"/>
          <w:b/>
        </w:rPr>
        <w:t xml:space="preserve">I. </w:t>
      </w:r>
      <w:r w:rsidRPr="008E774D">
        <w:rPr>
          <w:rFonts w:ascii="Times" w:hAnsi="Times"/>
          <w:b/>
        </w:rPr>
        <w:tab/>
      </w:r>
      <w:r w:rsidR="009E3D0E" w:rsidRPr="008E774D">
        <w:rPr>
          <w:rFonts w:ascii="Times" w:hAnsi="Times"/>
          <w:b/>
          <w:smallCaps/>
        </w:rPr>
        <w:t>An Introduction to International Law</w:t>
      </w:r>
    </w:p>
    <w:p w14:paraId="70E6D3B8" w14:textId="77777777" w:rsidR="007014D7" w:rsidRDefault="007014D7" w:rsidP="00865322">
      <w:pPr>
        <w:widowControl w:val="0"/>
        <w:rPr>
          <w:rFonts w:ascii="Times" w:hAnsi="Times"/>
        </w:rPr>
      </w:pPr>
    </w:p>
    <w:p w14:paraId="11D1E6AA" w14:textId="687C0E75" w:rsidR="000F7016" w:rsidRPr="000F7016" w:rsidRDefault="000F7016" w:rsidP="00865322">
      <w:pPr>
        <w:widowControl w:val="0"/>
        <w:rPr>
          <w:rFonts w:ascii="Times" w:hAnsi="Times"/>
          <w:b/>
        </w:rPr>
      </w:pPr>
      <w:r w:rsidRPr="000F7016">
        <w:rPr>
          <w:rFonts w:ascii="Times" w:hAnsi="Times"/>
          <w:b/>
        </w:rPr>
        <w:t>Wednesday, September 4, 2019</w:t>
      </w:r>
      <w:r w:rsidR="00DD695F">
        <w:rPr>
          <w:rFonts w:ascii="Times" w:hAnsi="Times"/>
          <w:b/>
        </w:rPr>
        <w:t xml:space="preserve"> (Class 1)</w:t>
      </w:r>
    </w:p>
    <w:p w14:paraId="743E2FDE" w14:textId="77777777" w:rsidR="000F7016" w:rsidRDefault="000F7016" w:rsidP="00865322">
      <w:pPr>
        <w:widowControl w:val="0"/>
        <w:rPr>
          <w:rFonts w:ascii="Times" w:hAnsi="Times"/>
        </w:rPr>
      </w:pPr>
    </w:p>
    <w:p w14:paraId="7CB79999" w14:textId="558BE14F" w:rsidR="001B6599" w:rsidRPr="001B6599" w:rsidRDefault="001B6599" w:rsidP="00865322">
      <w:pPr>
        <w:widowControl w:val="0"/>
        <w:ind w:firstLine="720"/>
        <w:rPr>
          <w:rFonts w:ascii="Times" w:hAnsi="Times"/>
          <w:i/>
        </w:rPr>
      </w:pPr>
      <w:r w:rsidRPr="001B6599">
        <w:rPr>
          <w:rFonts w:ascii="Times" w:hAnsi="Times"/>
          <w:i/>
        </w:rPr>
        <w:t>Course Outline</w:t>
      </w:r>
      <w:r>
        <w:rPr>
          <w:rFonts w:ascii="Times" w:hAnsi="Times"/>
          <w:i/>
        </w:rPr>
        <w:t>, Themes, Expectations and Evaluation</w:t>
      </w:r>
    </w:p>
    <w:p w14:paraId="242BC456" w14:textId="77777777" w:rsidR="00B21A93" w:rsidRDefault="00B21A93" w:rsidP="00865322">
      <w:pPr>
        <w:widowControl w:val="0"/>
        <w:rPr>
          <w:rFonts w:ascii="Times" w:hAnsi="Times"/>
        </w:rPr>
      </w:pPr>
    </w:p>
    <w:p w14:paraId="18FB0390" w14:textId="77777777" w:rsidR="002378BE" w:rsidRPr="008E774D" w:rsidRDefault="002378BE" w:rsidP="00865322">
      <w:pPr>
        <w:widowControl w:val="0"/>
        <w:ind w:left="720"/>
        <w:rPr>
          <w:rFonts w:ascii="Times" w:hAnsi="Times"/>
        </w:rPr>
      </w:pPr>
      <w:r w:rsidRPr="008E774D">
        <w:rPr>
          <w:rFonts w:ascii="Times" w:hAnsi="Times"/>
          <w:i/>
        </w:rPr>
        <w:t>An Overview of International Law</w:t>
      </w:r>
    </w:p>
    <w:p w14:paraId="70C45D36" w14:textId="77777777" w:rsidR="002378BE" w:rsidRPr="008E774D" w:rsidRDefault="002378BE" w:rsidP="00865322">
      <w:pPr>
        <w:pStyle w:val="ListParagraph"/>
        <w:widowControl w:val="0"/>
        <w:numPr>
          <w:ilvl w:val="0"/>
          <w:numId w:val="3"/>
        </w:numPr>
        <w:rPr>
          <w:rFonts w:ascii="Times" w:hAnsi="Times"/>
          <w:szCs w:val="24"/>
        </w:rPr>
      </w:pPr>
      <w:r w:rsidRPr="008E774D">
        <w:rPr>
          <w:rFonts w:ascii="Times" w:hAnsi="Times"/>
          <w:szCs w:val="24"/>
        </w:rPr>
        <w:t>Textbook, pp. 1-28</w:t>
      </w:r>
    </w:p>
    <w:p w14:paraId="0814973F" w14:textId="77777777" w:rsidR="002378BE" w:rsidRDefault="002378BE" w:rsidP="00865322">
      <w:pPr>
        <w:widowControl w:val="0"/>
        <w:rPr>
          <w:rFonts w:ascii="Times" w:hAnsi="Times"/>
        </w:rPr>
      </w:pPr>
    </w:p>
    <w:p w14:paraId="36F5EAE6" w14:textId="7A437B30" w:rsidR="00B21A93" w:rsidRPr="000F7016" w:rsidRDefault="00B21A93" w:rsidP="00865322">
      <w:pPr>
        <w:widowControl w:val="0"/>
        <w:rPr>
          <w:rFonts w:ascii="Times" w:hAnsi="Times"/>
          <w:b/>
        </w:rPr>
      </w:pPr>
      <w:r w:rsidRPr="000F7016">
        <w:rPr>
          <w:rFonts w:ascii="Times" w:hAnsi="Times"/>
          <w:b/>
        </w:rPr>
        <w:t>Friday, September 6, 2019</w:t>
      </w:r>
      <w:r w:rsidR="00DD695F">
        <w:rPr>
          <w:rFonts w:ascii="Times" w:hAnsi="Times"/>
          <w:b/>
        </w:rPr>
        <w:t xml:space="preserve"> (Class 2)</w:t>
      </w:r>
    </w:p>
    <w:p w14:paraId="3D88C6B3" w14:textId="77777777" w:rsidR="001B6599" w:rsidRPr="008E774D" w:rsidRDefault="001B6599" w:rsidP="00865322">
      <w:pPr>
        <w:widowControl w:val="0"/>
        <w:rPr>
          <w:rFonts w:ascii="Times" w:hAnsi="Times"/>
        </w:rPr>
      </w:pPr>
    </w:p>
    <w:p w14:paraId="2EF208DE" w14:textId="77777777" w:rsidR="007014D7" w:rsidRDefault="007014D7" w:rsidP="00865322">
      <w:pPr>
        <w:widowControl w:val="0"/>
        <w:ind w:left="720"/>
        <w:rPr>
          <w:rFonts w:ascii="Times" w:hAnsi="Times"/>
          <w:i/>
        </w:rPr>
      </w:pPr>
      <w:r w:rsidRPr="008E774D">
        <w:rPr>
          <w:rFonts w:ascii="Times" w:hAnsi="Times"/>
          <w:i/>
        </w:rPr>
        <w:t>The Challenge to International Law</w:t>
      </w:r>
    </w:p>
    <w:p w14:paraId="0B21209C" w14:textId="77777777" w:rsidR="007B192D" w:rsidRPr="007B192D" w:rsidRDefault="007B192D" w:rsidP="00865322">
      <w:pPr>
        <w:widowControl w:val="0"/>
        <w:ind w:left="720"/>
        <w:rPr>
          <w:rFonts w:ascii="Times" w:hAnsi="Times"/>
        </w:rPr>
      </w:pPr>
    </w:p>
    <w:p w14:paraId="164B0A63" w14:textId="382BCE87" w:rsidR="00C568C6" w:rsidRPr="008E774D" w:rsidRDefault="00F56A96" w:rsidP="00865322">
      <w:pPr>
        <w:pStyle w:val="ListParagraph"/>
        <w:widowControl w:val="0"/>
        <w:numPr>
          <w:ilvl w:val="0"/>
          <w:numId w:val="2"/>
        </w:numPr>
        <w:rPr>
          <w:rFonts w:ascii="Times" w:hAnsi="Times"/>
          <w:szCs w:val="24"/>
        </w:rPr>
      </w:pPr>
      <w:r w:rsidRPr="008E774D">
        <w:rPr>
          <w:rFonts w:ascii="Times" w:hAnsi="Times"/>
          <w:szCs w:val="24"/>
        </w:rPr>
        <w:t xml:space="preserve">Robert Bork, </w:t>
      </w:r>
      <w:r w:rsidRPr="008E774D">
        <w:rPr>
          <w:rFonts w:ascii="Times" w:hAnsi="Times"/>
          <w:i/>
          <w:szCs w:val="24"/>
        </w:rPr>
        <w:t>The Limits of “International Law</w:t>
      </w:r>
      <w:r w:rsidRPr="008E774D">
        <w:rPr>
          <w:rFonts w:ascii="Times" w:hAnsi="Times"/>
          <w:szCs w:val="24"/>
        </w:rPr>
        <w:t xml:space="preserve">,” </w:t>
      </w:r>
      <w:r w:rsidRPr="008E774D">
        <w:rPr>
          <w:rFonts w:ascii="Times" w:hAnsi="Times"/>
          <w:smallCaps/>
          <w:szCs w:val="24"/>
        </w:rPr>
        <w:t>The National Interest</w:t>
      </w:r>
      <w:r w:rsidR="00FA2982" w:rsidRPr="008E774D">
        <w:rPr>
          <w:rFonts w:ascii="Times" w:hAnsi="Times"/>
          <w:szCs w:val="24"/>
        </w:rPr>
        <w:t xml:space="preserve"> 41 (Winter 1989/90)</w:t>
      </w:r>
    </w:p>
    <w:p w14:paraId="57DA345B" w14:textId="77777777" w:rsidR="007014D7" w:rsidRPr="008E774D" w:rsidRDefault="007014D7" w:rsidP="00865322">
      <w:pPr>
        <w:widowControl w:val="0"/>
        <w:rPr>
          <w:rFonts w:ascii="Times" w:hAnsi="Times"/>
        </w:rPr>
      </w:pPr>
    </w:p>
    <w:p w14:paraId="2D749179" w14:textId="7A057DB9" w:rsidR="00C05CA4" w:rsidRDefault="008E774D" w:rsidP="00865322">
      <w:pPr>
        <w:pStyle w:val="ListParagraph"/>
        <w:numPr>
          <w:ilvl w:val="0"/>
          <w:numId w:val="2"/>
        </w:numPr>
        <w:rPr>
          <w:rFonts w:ascii="Times" w:hAnsi="Times"/>
          <w:szCs w:val="24"/>
        </w:rPr>
      </w:pPr>
      <w:r w:rsidRPr="000531DB">
        <w:rPr>
          <w:rFonts w:ascii="Times" w:hAnsi="Times"/>
          <w:szCs w:val="24"/>
        </w:rPr>
        <w:t xml:space="preserve">James Cooper, </w:t>
      </w:r>
      <w:r w:rsidR="00C05CA4" w:rsidRPr="000531DB">
        <w:rPr>
          <w:rFonts w:ascii="Times" w:hAnsi="Times"/>
          <w:i/>
          <w:szCs w:val="24"/>
        </w:rPr>
        <w:t>In praise of Justice Kennedy and his legacy of international engagement</w:t>
      </w:r>
      <w:r w:rsidR="00C05CA4" w:rsidRPr="000531DB">
        <w:rPr>
          <w:rFonts w:ascii="Times" w:hAnsi="Times"/>
          <w:szCs w:val="24"/>
        </w:rPr>
        <w:t xml:space="preserve">, </w:t>
      </w:r>
      <w:r w:rsidR="00C05CA4" w:rsidRPr="000531DB">
        <w:rPr>
          <w:rFonts w:ascii="Times" w:hAnsi="Times"/>
          <w:smallCaps/>
          <w:szCs w:val="24"/>
        </w:rPr>
        <w:t>San Diego Union-Tribune</w:t>
      </w:r>
      <w:r w:rsidR="00C05CA4" w:rsidRPr="000531DB">
        <w:rPr>
          <w:rFonts w:ascii="Times" w:hAnsi="Times"/>
          <w:szCs w:val="24"/>
        </w:rPr>
        <w:t xml:space="preserve"> (July 13, 2018), </w:t>
      </w:r>
      <w:hyperlink r:id="rId13" w:history="1">
        <w:r w:rsidR="00C05CA4" w:rsidRPr="000531DB">
          <w:rPr>
            <w:rStyle w:val="Hyperlink"/>
            <w:rFonts w:ascii="Times" w:hAnsi="Times"/>
            <w:szCs w:val="24"/>
          </w:rPr>
          <w:t>http://www.sandiegouniontribune.com/opinion/commentary/sd-utbg-justice-kennedy-legacy-20180713-story.html</w:t>
        </w:r>
      </w:hyperlink>
      <w:r w:rsidR="00C05CA4" w:rsidRPr="000531DB">
        <w:rPr>
          <w:rFonts w:ascii="Times" w:hAnsi="Times"/>
          <w:szCs w:val="24"/>
        </w:rPr>
        <w:t xml:space="preserve">.  </w:t>
      </w:r>
    </w:p>
    <w:p w14:paraId="4CCB0E02" w14:textId="77777777" w:rsidR="00AB6E14" w:rsidRPr="00AB6E14" w:rsidRDefault="00AB6E14" w:rsidP="00865322">
      <w:pPr>
        <w:rPr>
          <w:rFonts w:ascii="Times" w:hAnsi="Times"/>
        </w:rPr>
      </w:pPr>
    </w:p>
    <w:p w14:paraId="4FA94E30" w14:textId="13EA7475" w:rsidR="00AB6E14" w:rsidRPr="00E10494" w:rsidRDefault="00AB6E14" w:rsidP="00865322">
      <w:pPr>
        <w:pStyle w:val="ListParagraph"/>
        <w:numPr>
          <w:ilvl w:val="0"/>
          <w:numId w:val="2"/>
        </w:numPr>
        <w:rPr>
          <w:rFonts w:ascii="Times" w:hAnsi="Times"/>
          <w:szCs w:val="24"/>
        </w:rPr>
      </w:pPr>
      <w:r>
        <w:t xml:space="preserve">Professor William </w:t>
      </w:r>
      <w:r w:rsidR="00D31AD0">
        <w:t xml:space="preserve">J. </w:t>
      </w:r>
      <w:proofErr w:type="spellStart"/>
      <w:r>
        <w:t>Aceves</w:t>
      </w:r>
      <w:proofErr w:type="spellEnd"/>
      <w:r>
        <w:t xml:space="preserve">, </w:t>
      </w:r>
      <w:r w:rsidRPr="00AB6E14">
        <w:rPr>
          <w:i/>
        </w:rPr>
        <w:t>U.S. Legal Imperialism?:  The Alien Tort Claims Act</w:t>
      </w:r>
      <w:r>
        <w:t>,</w:t>
      </w:r>
      <w:hyperlink r:id="rId14" w:history="1">
        <w:r w:rsidRPr="00362C2D">
          <w:rPr>
            <w:rStyle w:val="Hyperlink"/>
          </w:rPr>
          <w:t>https://cwsl.hosted.panopto.com/Panopto/Pages/Viewer.aspx?id=fea33a72-6c4a-4086-a541-a93e00ff5a4b</w:t>
        </w:r>
      </w:hyperlink>
      <w:r>
        <w:t xml:space="preserve">  </w:t>
      </w:r>
      <w:r w:rsidRPr="00704ACB">
        <w:rPr>
          <w:b/>
          <w:highlight w:val="yellow"/>
        </w:rPr>
        <w:t>(40 minutes)</w:t>
      </w:r>
    </w:p>
    <w:p w14:paraId="2C49D695" w14:textId="77777777" w:rsidR="00E10494" w:rsidRPr="00E10494" w:rsidRDefault="00E10494" w:rsidP="00865322">
      <w:pPr>
        <w:rPr>
          <w:rFonts w:ascii="Times" w:hAnsi="Times"/>
        </w:rPr>
      </w:pPr>
    </w:p>
    <w:p w14:paraId="36F9E819" w14:textId="478057A8" w:rsidR="00E10494" w:rsidRPr="00E10494" w:rsidRDefault="00E10494" w:rsidP="00865322">
      <w:pPr>
        <w:pStyle w:val="ListParagraph"/>
        <w:numPr>
          <w:ilvl w:val="0"/>
          <w:numId w:val="2"/>
        </w:numPr>
        <w:rPr>
          <w:rFonts w:ascii="Times" w:hAnsi="Times"/>
          <w:color w:val="000000"/>
        </w:rPr>
      </w:pPr>
      <w:r w:rsidRPr="00E10494">
        <w:rPr>
          <w:rFonts w:ascii="Times" w:hAnsi="Times"/>
          <w:color w:val="000000"/>
        </w:rPr>
        <w:t xml:space="preserve">Professor K Class 1 – Intro to an Uncensored History of International Law (11:24), </w:t>
      </w:r>
      <w:hyperlink r:id="rId15" w:history="1">
        <w:r w:rsidRPr="00E10494">
          <w:rPr>
            <w:rStyle w:val="Hyperlink"/>
            <w:rFonts w:ascii="Times" w:hAnsi="Times"/>
            <w:szCs w:val="24"/>
          </w:rPr>
          <w:t>https://vimeo.com/114766296</w:t>
        </w:r>
      </w:hyperlink>
    </w:p>
    <w:p w14:paraId="69177055" w14:textId="77777777" w:rsidR="00C568C6" w:rsidRDefault="00C568C6" w:rsidP="00865322">
      <w:pPr>
        <w:widowControl w:val="0"/>
        <w:rPr>
          <w:rFonts w:ascii="Times" w:hAnsi="Times"/>
        </w:rPr>
      </w:pPr>
    </w:p>
    <w:p w14:paraId="653ADE2F" w14:textId="3BAD4CCE" w:rsidR="00E10494" w:rsidRPr="00E10494" w:rsidRDefault="00E10494" w:rsidP="00865322">
      <w:pPr>
        <w:pStyle w:val="ListParagraph"/>
        <w:numPr>
          <w:ilvl w:val="0"/>
          <w:numId w:val="2"/>
        </w:numPr>
        <w:rPr>
          <w:rFonts w:ascii="Times" w:hAnsi="Times"/>
          <w:color w:val="000000"/>
        </w:rPr>
      </w:pPr>
      <w:r w:rsidRPr="00E10494">
        <w:rPr>
          <w:rFonts w:ascii="Times" w:hAnsi="Times"/>
          <w:color w:val="000000"/>
        </w:rPr>
        <w:t>Professor K Class 5 – Possession (9:36)</w:t>
      </w:r>
      <w:r>
        <w:rPr>
          <w:rFonts w:ascii="Times" w:hAnsi="Times"/>
          <w:color w:val="000000"/>
        </w:rPr>
        <w:t>,</w:t>
      </w:r>
      <w:r w:rsidRPr="00E10494">
        <w:rPr>
          <w:rFonts w:ascii="Times" w:hAnsi="Times"/>
          <w:color w:val="000000"/>
        </w:rPr>
        <w:t xml:space="preserve"> </w:t>
      </w:r>
      <w:hyperlink r:id="rId16" w:history="1">
        <w:r w:rsidRPr="00E10494">
          <w:rPr>
            <w:rStyle w:val="Hyperlink"/>
            <w:rFonts w:ascii="Times" w:hAnsi="Times"/>
            <w:szCs w:val="24"/>
          </w:rPr>
          <w:t>https://vimeo.com/115166874</w:t>
        </w:r>
      </w:hyperlink>
    </w:p>
    <w:p w14:paraId="1C3370B7" w14:textId="77777777" w:rsidR="00576DDF" w:rsidRPr="00D87696" w:rsidRDefault="00576DDF" w:rsidP="00865322">
      <w:pPr>
        <w:rPr>
          <w:rFonts w:ascii="Times" w:hAnsi="Times"/>
          <w:color w:val="000000"/>
        </w:rPr>
      </w:pPr>
    </w:p>
    <w:p w14:paraId="63E83911" w14:textId="77777777" w:rsidR="00D87696" w:rsidRDefault="00D87696" w:rsidP="00865322">
      <w:pPr>
        <w:widowControl w:val="0"/>
        <w:rPr>
          <w:rFonts w:ascii="Times" w:hAnsi="Times"/>
          <w:b/>
        </w:rPr>
      </w:pPr>
    </w:p>
    <w:p w14:paraId="3B33D730" w14:textId="77777777" w:rsidR="000305F7" w:rsidRDefault="000305F7" w:rsidP="00865322">
      <w:pPr>
        <w:widowControl w:val="0"/>
        <w:ind w:left="720" w:hanging="720"/>
        <w:rPr>
          <w:rFonts w:ascii="Times" w:hAnsi="Times"/>
          <w:smallCaps/>
        </w:rPr>
      </w:pPr>
      <w:r w:rsidRPr="008E774D">
        <w:rPr>
          <w:rFonts w:ascii="Times" w:hAnsi="Times"/>
          <w:b/>
        </w:rPr>
        <w:t xml:space="preserve">II. </w:t>
      </w:r>
      <w:r w:rsidRPr="008E774D">
        <w:rPr>
          <w:rFonts w:ascii="Times" w:hAnsi="Times"/>
          <w:b/>
        </w:rPr>
        <w:tab/>
      </w:r>
      <w:r w:rsidRPr="008E774D">
        <w:rPr>
          <w:rFonts w:ascii="Times" w:hAnsi="Times"/>
          <w:b/>
          <w:smallCaps/>
        </w:rPr>
        <w:t>The Sources of International Law</w:t>
      </w:r>
    </w:p>
    <w:p w14:paraId="64E18839" w14:textId="77777777" w:rsidR="000305F7" w:rsidRDefault="000305F7" w:rsidP="00865322">
      <w:pPr>
        <w:widowControl w:val="0"/>
        <w:rPr>
          <w:rFonts w:ascii="Times" w:hAnsi="Times"/>
          <w:b/>
        </w:rPr>
      </w:pPr>
    </w:p>
    <w:p w14:paraId="74499ACA" w14:textId="09D9D4BB" w:rsidR="002378BE" w:rsidRDefault="002378BE" w:rsidP="00865322">
      <w:pPr>
        <w:widowControl w:val="0"/>
        <w:rPr>
          <w:rFonts w:ascii="Times" w:hAnsi="Times"/>
        </w:rPr>
      </w:pPr>
      <w:r w:rsidRPr="000F7016">
        <w:rPr>
          <w:rFonts w:ascii="Times" w:hAnsi="Times"/>
          <w:b/>
        </w:rPr>
        <w:t>Monday, September 9, 2019</w:t>
      </w:r>
      <w:r w:rsidR="00DD695F">
        <w:rPr>
          <w:rFonts w:ascii="Times" w:hAnsi="Times"/>
          <w:b/>
        </w:rPr>
        <w:t xml:space="preserve"> (Class 3)</w:t>
      </w:r>
    </w:p>
    <w:p w14:paraId="11200525" w14:textId="77777777" w:rsidR="000F7016" w:rsidRDefault="000F7016" w:rsidP="00865322">
      <w:pPr>
        <w:widowControl w:val="0"/>
        <w:rPr>
          <w:rFonts w:ascii="Times" w:hAnsi="Times"/>
        </w:rPr>
      </w:pPr>
    </w:p>
    <w:p w14:paraId="66D85F0B" w14:textId="2D478DA3" w:rsidR="00EA2E4D" w:rsidRPr="000F7016" w:rsidRDefault="00EA2E4D" w:rsidP="00865322">
      <w:pPr>
        <w:pStyle w:val="TableParagraph"/>
        <w:numPr>
          <w:ilvl w:val="0"/>
          <w:numId w:val="2"/>
        </w:numPr>
        <w:spacing w:line="264" w:lineRule="exact"/>
        <w:ind w:right="96"/>
        <w:rPr>
          <w:rFonts w:ascii="Times New Roman" w:hAnsi="Times New Roman" w:cs="Times New Roman"/>
          <w:sz w:val="24"/>
          <w:szCs w:val="24"/>
        </w:rPr>
      </w:pPr>
      <w:r w:rsidRPr="000F7016">
        <w:rPr>
          <w:rFonts w:ascii="Times New Roman" w:hAnsi="Times New Roman" w:cs="Times New Roman"/>
          <w:sz w:val="24"/>
          <w:szCs w:val="24"/>
        </w:rPr>
        <w:t xml:space="preserve">Statute of the </w:t>
      </w:r>
      <w:r w:rsidR="000F7016" w:rsidRPr="000F7016">
        <w:rPr>
          <w:rFonts w:ascii="Times New Roman" w:hAnsi="Times New Roman" w:cs="Times New Roman"/>
          <w:sz w:val="24"/>
          <w:szCs w:val="24"/>
        </w:rPr>
        <w:t xml:space="preserve">International Court of Justice </w:t>
      </w:r>
      <w:r w:rsidRPr="000F7016">
        <w:rPr>
          <w:rFonts w:ascii="Times New Roman" w:hAnsi="Times New Roman" w:cs="Times New Roman"/>
          <w:sz w:val="24"/>
          <w:szCs w:val="24"/>
        </w:rPr>
        <w:t>(Textbook, pp. 1105-1120)</w:t>
      </w:r>
    </w:p>
    <w:p w14:paraId="6FCEF813" w14:textId="77777777" w:rsidR="00EA2E4D" w:rsidRPr="008E774D" w:rsidRDefault="00EA2E4D" w:rsidP="00865322">
      <w:pPr>
        <w:widowControl w:val="0"/>
        <w:rPr>
          <w:rFonts w:ascii="Times" w:hAnsi="Times"/>
        </w:rPr>
      </w:pPr>
    </w:p>
    <w:p w14:paraId="745059DC" w14:textId="77777777" w:rsidR="007014D7" w:rsidRPr="008E774D" w:rsidRDefault="007014D7" w:rsidP="00865322">
      <w:pPr>
        <w:widowControl w:val="0"/>
        <w:ind w:left="720"/>
        <w:rPr>
          <w:rFonts w:ascii="Times" w:hAnsi="Times"/>
        </w:rPr>
      </w:pPr>
      <w:r w:rsidRPr="008E774D">
        <w:rPr>
          <w:rFonts w:ascii="Times" w:hAnsi="Times"/>
        </w:rPr>
        <w:tab/>
      </w:r>
      <w:r w:rsidRPr="008E774D">
        <w:rPr>
          <w:rFonts w:ascii="Times" w:hAnsi="Times"/>
          <w:i/>
        </w:rPr>
        <w:t>Treaties</w:t>
      </w:r>
    </w:p>
    <w:p w14:paraId="4994427C" w14:textId="19841684" w:rsidR="00FE71ED" w:rsidRPr="001B6599" w:rsidRDefault="007014D7" w:rsidP="00865322">
      <w:pPr>
        <w:pStyle w:val="ListParagraph"/>
        <w:widowControl w:val="0"/>
        <w:numPr>
          <w:ilvl w:val="0"/>
          <w:numId w:val="2"/>
        </w:numPr>
        <w:rPr>
          <w:rFonts w:ascii="Times" w:hAnsi="Times"/>
          <w:szCs w:val="24"/>
        </w:rPr>
      </w:pPr>
      <w:r w:rsidRPr="001B6599">
        <w:rPr>
          <w:rFonts w:ascii="Times" w:hAnsi="Times"/>
          <w:szCs w:val="24"/>
        </w:rPr>
        <w:t>Textbook, pp. 2</w:t>
      </w:r>
      <w:r w:rsidR="005D04D0" w:rsidRPr="001B6599">
        <w:rPr>
          <w:rFonts w:ascii="Times" w:hAnsi="Times"/>
          <w:szCs w:val="24"/>
        </w:rPr>
        <w:t>9</w:t>
      </w:r>
      <w:r w:rsidR="00E50311" w:rsidRPr="001B6599">
        <w:rPr>
          <w:rFonts w:ascii="Times" w:hAnsi="Times"/>
          <w:szCs w:val="24"/>
        </w:rPr>
        <w:t>-31</w:t>
      </w:r>
      <w:r w:rsidR="00B70F79" w:rsidRPr="001B6599">
        <w:rPr>
          <w:rFonts w:ascii="Times" w:hAnsi="Times"/>
          <w:szCs w:val="24"/>
        </w:rPr>
        <w:t>;</w:t>
      </w:r>
      <w:r w:rsidR="008D33E1" w:rsidRPr="001B6599">
        <w:rPr>
          <w:rFonts w:ascii="Times" w:hAnsi="Times"/>
          <w:szCs w:val="24"/>
        </w:rPr>
        <w:t xml:space="preserve"> </w:t>
      </w:r>
      <w:r w:rsidR="005B6311">
        <w:rPr>
          <w:rFonts w:ascii="Times" w:hAnsi="Times"/>
          <w:szCs w:val="24"/>
        </w:rPr>
        <w:t xml:space="preserve">pp. </w:t>
      </w:r>
      <w:r w:rsidR="008D33E1" w:rsidRPr="001B6599">
        <w:rPr>
          <w:rFonts w:ascii="Times" w:hAnsi="Times"/>
          <w:szCs w:val="24"/>
        </w:rPr>
        <w:t>62-65</w:t>
      </w:r>
    </w:p>
    <w:p w14:paraId="57C768BC" w14:textId="61BF891F" w:rsidR="00DF70C7" w:rsidRPr="001B6599" w:rsidRDefault="007014D7" w:rsidP="00865322">
      <w:pPr>
        <w:pStyle w:val="ListParagraph"/>
        <w:widowControl w:val="0"/>
        <w:numPr>
          <w:ilvl w:val="0"/>
          <w:numId w:val="2"/>
        </w:numPr>
        <w:rPr>
          <w:rFonts w:ascii="Times" w:hAnsi="Times"/>
          <w:szCs w:val="24"/>
        </w:rPr>
      </w:pPr>
      <w:r w:rsidRPr="001B6599">
        <w:rPr>
          <w:rFonts w:ascii="Times" w:hAnsi="Times"/>
          <w:szCs w:val="24"/>
        </w:rPr>
        <w:t xml:space="preserve">Textbook, pp. </w:t>
      </w:r>
      <w:r w:rsidR="00FE71ED" w:rsidRPr="001B6599">
        <w:rPr>
          <w:rFonts w:ascii="Times" w:hAnsi="Times"/>
          <w:szCs w:val="24"/>
        </w:rPr>
        <w:t>65</w:t>
      </w:r>
      <w:r w:rsidRPr="001B6599">
        <w:rPr>
          <w:rFonts w:ascii="Times" w:hAnsi="Times"/>
          <w:szCs w:val="24"/>
        </w:rPr>
        <w:t>-</w:t>
      </w:r>
      <w:r w:rsidR="0007087B" w:rsidRPr="001B6599">
        <w:rPr>
          <w:rFonts w:ascii="Times" w:hAnsi="Times"/>
          <w:szCs w:val="24"/>
        </w:rPr>
        <w:t>82</w:t>
      </w:r>
    </w:p>
    <w:p w14:paraId="036DE1EB" w14:textId="49F781C8" w:rsidR="00EB4A5B" w:rsidRPr="001B6599" w:rsidRDefault="00286B66" w:rsidP="00865322">
      <w:pPr>
        <w:pStyle w:val="ListParagraph"/>
        <w:widowControl w:val="0"/>
        <w:numPr>
          <w:ilvl w:val="0"/>
          <w:numId w:val="2"/>
        </w:numPr>
        <w:rPr>
          <w:rFonts w:ascii="Times" w:hAnsi="Times"/>
          <w:szCs w:val="24"/>
        </w:rPr>
      </w:pPr>
      <w:r w:rsidRPr="001B6599">
        <w:rPr>
          <w:rFonts w:ascii="Times" w:hAnsi="Times"/>
          <w:szCs w:val="24"/>
        </w:rPr>
        <w:lastRenderedPageBreak/>
        <w:t>Textbook, pp. 95</w:t>
      </w:r>
      <w:r w:rsidR="00DF70C7" w:rsidRPr="001B6599">
        <w:rPr>
          <w:rFonts w:ascii="Times" w:hAnsi="Times"/>
          <w:szCs w:val="24"/>
        </w:rPr>
        <w:t>-</w:t>
      </w:r>
      <w:r w:rsidR="00FE71ED" w:rsidRPr="001B6599">
        <w:rPr>
          <w:rFonts w:ascii="Times" w:hAnsi="Times"/>
          <w:szCs w:val="24"/>
        </w:rPr>
        <w:t>1</w:t>
      </w:r>
      <w:r w:rsidR="007014D7" w:rsidRPr="001B6599">
        <w:rPr>
          <w:rFonts w:ascii="Times" w:hAnsi="Times"/>
          <w:szCs w:val="24"/>
        </w:rPr>
        <w:t>0</w:t>
      </w:r>
      <w:r w:rsidR="00FE71ED" w:rsidRPr="001B6599">
        <w:rPr>
          <w:rFonts w:ascii="Times" w:hAnsi="Times"/>
          <w:szCs w:val="24"/>
        </w:rPr>
        <w:t>5</w:t>
      </w:r>
    </w:p>
    <w:p w14:paraId="1B53ED17" w14:textId="77777777" w:rsidR="001B6599" w:rsidRDefault="001B6599" w:rsidP="00865322">
      <w:pPr>
        <w:pStyle w:val="NormalWeb"/>
        <w:numPr>
          <w:ilvl w:val="0"/>
          <w:numId w:val="2"/>
        </w:numPr>
        <w:rPr>
          <w:rFonts w:ascii="Times" w:hAnsi="Times"/>
        </w:rPr>
      </w:pPr>
      <w:r w:rsidRPr="00067CB1">
        <w:rPr>
          <w:rFonts w:ascii="Times" w:hAnsi="Times"/>
        </w:rPr>
        <w:t xml:space="preserve">Treaty on European Union </w:t>
      </w:r>
      <w:r w:rsidRPr="00067CB1">
        <w:rPr>
          <w:rFonts w:ascii="Times" w:hAnsi="Times" w:cs="Tahoma"/>
        </w:rPr>
        <w:t>and the Treaty on the Functioning of the European Union, 2012/C 326/01</w:t>
      </w:r>
      <w:r w:rsidRPr="00067CB1">
        <w:rPr>
          <w:rFonts w:ascii="Times" w:hAnsi="Times"/>
        </w:rPr>
        <w:t xml:space="preserve">, </w:t>
      </w:r>
      <w:hyperlink r:id="rId17" w:history="1">
        <w:r w:rsidRPr="00067CB1">
          <w:rPr>
            <w:rStyle w:val="Hyperlink"/>
            <w:rFonts w:ascii="Times" w:hAnsi="Times"/>
          </w:rPr>
          <w:t>https://eur-lex.europa.eu/legal-content/EN/TXT/?uri=celex%3A12012M%2FTXT</w:t>
        </w:r>
      </w:hyperlink>
      <w:r w:rsidRPr="00067CB1">
        <w:rPr>
          <w:rFonts w:ascii="Times" w:hAnsi="Times"/>
        </w:rPr>
        <w:t xml:space="preserve">.  </w:t>
      </w:r>
    </w:p>
    <w:p w14:paraId="6DAC10DA" w14:textId="4187265F" w:rsidR="008C0266" w:rsidRDefault="00E10494" w:rsidP="00865322">
      <w:pPr>
        <w:pStyle w:val="ListParagraph"/>
        <w:numPr>
          <w:ilvl w:val="0"/>
          <w:numId w:val="2"/>
        </w:numPr>
        <w:rPr>
          <w:rFonts w:ascii="Times" w:hAnsi="Times"/>
          <w:color w:val="000000"/>
        </w:rPr>
      </w:pPr>
      <w:r w:rsidRPr="00E10494">
        <w:rPr>
          <w:rFonts w:ascii="Times" w:hAnsi="Times"/>
          <w:color w:val="000000"/>
        </w:rPr>
        <w:t>Professor K Class 2 – How do we “do” History?  (11:32)</w:t>
      </w:r>
      <w:r>
        <w:rPr>
          <w:rFonts w:ascii="Times" w:hAnsi="Times"/>
          <w:color w:val="000000"/>
        </w:rPr>
        <w:t xml:space="preserve">, </w:t>
      </w:r>
      <w:hyperlink r:id="rId18" w:history="1">
        <w:r w:rsidRPr="00E10494">
          <w:rPr>
            <w:rStyle w:val="Hyperlink"/>
            <w:rFonts w:ascii="Times" w:hAnsi="Times"/>
            <w:szCs w:val="24"/>
          </w:rPr>
          <w:t>https://vimeo.com/114766297</w:t>
        </w:r>
      </w:hyperlink>
      <w:r w:rsidRPr="00E10494">
        <w:rPr>
          <w:rFonts w:ascii="Times" w:hAnsi="Times"/>
          <w:color w:val="000000"/>
        </w:rPr>
        <w:t xml:space="preserve"> </w:t>
      </w:r>
    </w:p>
    <w:p w14:paraId="34C872E4" w14:textId="64CFC587" w:rsidR="00BA37B2" w:rsidRPr="00BA37B2" w:rsidRDefault="00BA37B2" w:rsidP="00865322">
      <w:pPr>
        <w:pStyle w:val="ListParagraph"/>
        <w:numPr>
          <w:ilvl w:val="0"/>
          <w:numId w:val="2"/>
        </w:numPr>
        <w:rPr>
          <w:rFonts w:ascii="Times" w:hAnsi="Times"/>
          <w:color w:val="000000"/>
        </w:rPr>
      </w:pPr>
      <w:r w:rsidRPr="00BA37B2">
        <w:rPr>
          <w:rFonts w:ascii="Times" w:hAnsi="Times"/>
          <w:color w:val="000000"/>
        </w:rPr>
        <w:t>Professor K Class 3 – The Treaty of Westphalia, Treaty of Tordesillas (11:40)</w:t>
      </w:r>
      <w:r>
        <w:rPr>
          <w:rFonts w:ascii="Times" w:hAnsi="Times"/>
          <w:color w:val="000000"/>
        </w:rPr>
        <w:t xml:space="preserve">, </w:t>
      </w:r>
      <w:hyperlink r:id="rId19" w:history="1">
        <w:r w:rsidRPr="00BA37B2">
          <w:rPr>
            <w:rStyle w:val="Hyperlink"/>
            <w:rFonts w:ascii="Times" w:hAnsi="Times"/>
            <w:szCs w:val="24"/>
          </w:rPr>
          <w:t>https://vimeo.com/114766299</w:t>
        </w:r>
      </w:hyperlink>
    </w:p>
    <w:p w14:paraId="78D7E83E" w14:textId="77777777" w:rsidR="00E10494" w:rsidRPr="00E10494" w:rsidRDefault="00E10494" w:rsidP="00865322">
      <w:pPr>
        <w:rPr>
          <w:rFonts w:ascii="Times" w:hAnsi="Times"/>
          <w:color w:val="000000"/>
        </w:rPr>
      </w:pPr>
    </w:p>
    <w:p w14:paraId="3838DFC5" w14:textId="77777777" w:rsidR="002378BE" w:rsidRDefault="002378BE" w:rsidP="00865322">
      <w:pPr>
        <w:widowControl w:val="0"/>
        <w:rPr>
          <w:rFonts w:ascii="Times" w:hAnsi="Times"/>
        </w:rPr>
      </w:pPr>
    </w:p>
    <w:p w14:paraId="234441F4" w14:textId="7B607EE5" w:rsidR="001B6599" w:rsidRPr="005B6311" w:rsidRDefault="00DD695F" w:rsidP="00865322">
      <w:pPr>
        <w:widowControl w:val="0"/>
        <w:rPr>
          <w:rFonts w:ascii="Times" w:hAnsi="Times"/>
          <w:b/>
        </w:rPr>
      </w:pPr>
      <w:r>
        <w:rPr>
          <w:rFonts w:ascii="Times" w:hAnsi="Times"/>
          <w:b/>
        </w:rPr>
        <w:t>Wednesday, September 11, 2019 (Class 4)</w:t>
      </w:r>
    </w:p>
    <w:p w14:paraId="4AD9E3F7" w14:textId="77777777" w:rsidR="00E10494" w:rsidRDefault="00E10494" w:rsidP="00865322">
      <w:pPr>
        <w:widowControl w:val="0"/>
        <w:rPr>
          <w:rFonts w:ascii="Times" w:hAnsi="Times"/>
        </w:rPr>
      </w:pPr>
    </w:p>
    <w:p w14:paraId="7D967C69" w14:textId="07174F70" w:rsidR="00E622EB" w:rsidRPr="00E622EB" w:rsidRDefault="00A97C28" w:rsidP="00865322">
      <w:pPr>
        <w:widowControl w:val="0"/>
        <w:rPr>
          <w:rFonts w:ascii="Times" w:hAnsi="Times"/>
          <w:i/>
        </w:rPr>
      </w:pPr>
      <w:r>
        <w:rPr>
          <w:rFonts w:ascii="Times" w:hAnsi="Times"/>
          <w:i/>
        </w:rPr>
        <w:t xml:space="preserve">Guest </w:t>
      </w:r>
      <w:r w:rsidR="00E622EB" w:rsidRPr="00E622EB">
        <w:rPr>
          <w:rFonts w:ascii="Times" w:hAnsi="Times"/>
          <w:i/>
        </w:rPr>
        <w:t xml:space="preserve">Lecture by Professor Dino </w:t>
      </w:r>
      <w:proofErr w:type="spellStart"/>
      <w:r w:rsidR="00E622EB" w:rsidRPr="00E622EB">
        <w:rPr>
          <w:rFonts w:ascii="Times" w:hAnsi="Times"/>
          <w:i/>
        </w:rPr>
        <w:t>Kritsiotis</w:t>
      </w:r>
      <w:proofErr w:type="spellEnd"/>
      <w:r w:rsidR="00E622EB" w:rsidRPr="00E622EB">
        <w:rPr>
          <w:rFonts w:ascii="Times" w:hAnsi="Times"/>
          <w:i/>
        </w:rPr>
        <w:t>, University of Nottingham – 50 Years of the Vienna Convention on the Law of Treaties</w:t>
      </w:r>
    </w:p>
    <w:p w14:paraId="06B7DCDB" w14:textId="77777777" w:rsidR="000F7016" w:rsidRDefault="000F7016" w:rsidP="00865322">
      <w:pPr>
        <w:widowControl w:val="0"/>
        <w:rPr>
          <w:rFonts w:ascii="Times" w:hAnsi="Times"/>
        </w:rPr>
      </w:pPr>
    </w:p>
    <w:p w14:paraId="025FEDD7" w14:textId="3C5CED52" w:rsidR="008C0266" w:rsidRPr="002378BE" w:rsidRDefault="008C0266" w:rsidP="00865322">
      <w:pPr>
        <w:pStyle w:val="NormalWeb"/>
        <w:numPr>
          <w:ilvl w:val="0"/>
          <w:numId w:val="2"/>
        </w:numPr>
        <w:rPr>
          <w:rFonts w:ascii="Times" w:hAnsi="Times"/>
        </w:rPr>
      </w:pPr>
      <w:r w:rsidRPr="00067CB1">
        <w:rPr>
          <w:rFonts w:ascii="Times" w:hAnsi="Times"/>
        </w:rPr>
        <w:t xml:space="preserve">Vienna Convention on the Law of Treaties (1969), signed May 23, 1969, entered into force on Jan. 27, 1980. United Nations, </w:t>
      </w:r>
      <w:r w:rsidRPr="00067CB1">
        <w:rPr>
          <w:rFonts w:ascii="Times" w:hAnsi="Times"/>
          <w:i/>
          <w:iCs/>
        </w:rPr>
        <w:t>Treaty Series</w:t>
      </w:r>
      <w:r w:rsidRPr="00067CB1">
        <w:rPr>
          <w:rFonts w:ascii="Times" w:hAnsi="Times"/>
        </w:rPr>
        <w:t>, vol. 1155, 331,</w:t>
      </w:r>
      <w:hyperlink r:id="rId20" w:history="1">
        <w:r w:rsidRPr="00067CB1">
          <w:rPr>
            <w:rStyle w:val="Hyperlink"/>
            <w:rFonts w:ascii="Times" w:hAnsi="Times"/>
          </w:rPr>
          <w:t>http://legal.un.org/ilc/texts/instruments/english/conventions/1_1_1969.pdf</w:t>
        </w:r>
      </w:hyperlink>
      <w:r>
        <w:rPr>
          <w:rFonts w:ascii="Times" w:hAnsi="Times"/>
        </w:rPr>
        <w:t xml:space="preserve"> </w:t>
      </w:r>
      <w:r w:rsidRPr="00EB4A5B">
        <w:rPr>
          <w:rFonts w:ascii="Times" w:hAnsi="Times"/>
        </w:rPr>
        <w:t>(Textbook, pp. 1125-1155)</w:t>
      </w:r>
      <w:r>
        <w:rPr>
          <w:rFonts w:ascii="Times" w:hAnsi="Times"/>
        </w:rPr>
        <w:t>.</w:t>
      </w:r>
      <w:r w:rsidRPr="00067CB1">
        <w:rPr>
          <w:rFonts w:ascii="Times" w:hAnsi="Times"/>
        </w:rPr>
        <w:t xml:space="preserve">  </w:t>
      </w:r>
    </w:p>
    <w:p w14:paraId="72C0DDA8" w14:textId="77777777" w:rsidR="00E622EB" w:rsidRDefault="00E622EB" w:rsidP="00865322">
      <w:pPr>
        <w:widowControl w:val="0"/>
        <w:rPr>
          <w:rFonts w:ascii="Times" w:hAnsi="Times"/>
        </w:rPr>
      </w:pPr>
    </w:p>
    <w:p w14:paraId="0D89CA37" w14:textId="77777777" w:rsidR="00A70350" w:rsidRDefault="00A70350" w:rsidP="00865322">
      <w:pPr>
        <w:widowControl w:val="0"/>
        <w:rPr>
          <w:rFonts w:ascii="Times" w:hAnsi="Times"/>
        </w:rPr>
      </w:pPr>
    </w:p>
    <w:p w14:paraId="249FF0F0" w14:textId="09B4EE91" w:rsidR="003A6CAE" w:rsidRPr="003A6CAE" w:rsidRDefault="003A6CAE" w:rsidP="00865322">
      <w:pPr>
        <w:rPr>
          <w:rFonts w:ascii="Times" w:hAnsi="Times"/>
          <w:b/>
        </w:rPr>
      </w:pPr>
      <w:r w:rsidRPr="003A6CAE">
        <w:rPr>
          <w:rFonts w:ascii="Times" w:hAnsi="Times"/>
          <w:b/>
          <w:color w:val="000000"/>
        </w:rPr>
        <w:t>Monday, September 16, 2019</w:t>
      </w:r>
      <w:r w:rsidR="00DD695F">
        <w:rPr>
          <w:rFonts w:ascii="Times" w:hAnsi="Times"/>
          <w:b/>
          <w:color w:val="000000"/>
        </w:rPr>
        <w:t xml:space="preserve"> (Class 5)</w:t>
      </w:r>
    </w:p>
    <w:p w14:paraId="41F22E3F" w14:textId="77777777" w:rsidR="005B20E8" w:rsidRDefault="005B20E8" w:rsidP="00865322">
      <w:pPr>
        <w:widowControl w:val="0"/>
        <w:rPr>
          <w:rFonts w:ascii="Times" w:hAnsi="Times"/>
        </w:rPr>
      </w:pPr>
    </w:p>
    <w:p w14:paraId="63DA21FD" w14:textId="383324C2" w:rsidR="003A6CAE" w:rsidRDefault="00B30841" w:rsidP="00865322">
      <w:pPr>
        <w:widowControl w:val="0"/>
        <w:rPr>
          <w:rFonts w:ascii="Times" w:hAnsi="Times"/>
        </w:rPr>
      </w:pPr>
      <w:r w:rsidRPr="005E4DC1">
        <w:rPr>
          <w:rFonts w:ascii="Times" w:hAnsi="Times"/>
          <w:i/>
        </w:rPr>
        <w:t xml:space="preserve">Guest Lecture by Professor David Brennan, </w:t>
      </w:r>
      <w:r w:rsidR="005E4DC1" w:rsidRPr="005E4DC1">
        <w:rPr>
          <w:rFonts w:ascii="Times" w:hAnsi="Times"/>
          <w:i/>
        </w:rPr>
        <w:t>Professor in Resident, University of San Diego School of Law,</w:t>
      </w:r>
      <w:r w:rsidR="005E4DC1">
        <w:rPr>
          <w:rFonts w:ascii="Times" w:hAnsi="Times"/>
        </w:rPr>
        <w:t xml:space="preserve"> </w:t>
      </w:r>
      <w:hyperlink r:id="rId21" w:history="1">
        <w:r w:rsidR="005E4DC1" w:rsidRPr="003E1F5C">
          <w:rPr>
            <w:rStyle w:val="Hyperlink"/>
            <w:rFonts w:ascii="Times" w:hAnsi="Times"/>
          </w:rPr>
          <w:t>https://www.sandiego.edu/law/faculty/biography.php?profile_id=5522</w:t>
        </w:r>
      </w:hyperlink>
      <w:r w:rsidR="005E4DC1">
        <w:rPr>
          <w:rFonts w:ascii="Times" w:hAnsi="Times"/>
        </w:rPr>
        <w:t xml:space="preserve">.  </w:t>
      </w:r>
    </w:p>
    <w:p w14:paraId="278CEDC0" w14:textId="77777777" w:rsidR="005E4DC1" w:rsidRDefault="005E4DC1" w:rsidP="00865322">
      <w:pPr>
        <w:widowControl w:val="0"/>
        <w:rPr>
          <w:rFonts w:ascii="Times" w:hAnsi="Times"/>
        </w:rPr>
      </w:pPr>
    </w:p>
    <w:p w14:paraId="132BB8D8" w14:textId="1836D95E" w:rsidR="005E4DC1" w:rsidRDefault="005E4DC1" w:rsidP="00865322">
      <w:pPr>
        <w:widowControl w:val="0"/>
        <w:ind w:left="720"/>
        <w:rPr>
          <w:rFonts w:ascii="Times" w:hAnsi="Times"/>
        </w:rPr>
      </w:pPr>
      <w:r w:rsidRPr="008E774D">
        <w:rPr>
          <w:rFonts w:ascii="Times" w:hAnsi="Times"/>
        </w:rPr>
        <w:tab/>
      </w:r>
      <w:r w:rsidRPr="008E774D">
        <w:rPr>
          <w:rFonts w:ascii="Times" w:hAnsi="Times"/>
          <w:i/>
        </w:rPr>
        <w:t>Customary International Law</w:t>
      </w:r>
      <w:r w:rsidR="000305F7">
        <w:rPr>
          <w:rFonts w:ascii="Times" w:hAnsi="Times"/>
          <w:i/>
        </w:rPr>
        <w:t xml:space="preserve"> I</w:t>
      </w:r>
    </w:p>
    <w:p w14:paraId="1333C0BC" w14:textId="77777777" w:rsidR="005E4DC1" w:rsidRPr="008C0266" w:rsidRDefault="005E4DC1" w:rsidP="00865322">
      <w:pPr>
        <w:pStyle w:val="ListParagraph"/>
        <w:widowControl w:val="0"/>
        <w:numPr>
          <w:ilvl w:val="0"/>
          <w:numId w:val="2"/>
        </w:numPr>
        <w:rPr>
          <w:rFonts w:ascii="Times" w:hAnsi="Times"/>
          <w:szCs w:val="24"/>
        </w:rPr>
      </w:pPr>
      <w:r w:rsidRPr="008C0266">
        <w:rPr>
          <w:rFonts w:ascii="Times" w:hAnsi="Times"/>
          <w:szCs w:val="24"/>
        </w:rPr>
        <w:t>Textbook, pp. 107-136</w:t>
      </w:r>
    </w:p>
    <w:p w14:paraId="23A1D9F8" w14:textId="77777777" w:rsidR="005E4DC1" w:rsidRDefault="005E4DC1" w:rsidP="00865322">
      <w:pPr>
        <w:widowControl w:val="0"/>
        <w:rPr>
          <w:rFonts w:ascii="Times" w:hAnsi="Times"/>
        </w:rPr>
      </w:pPr>
    </w:p>
    <w:p w14:paraId="13063F46" w14:textId="77777777" w:rsidR="000305F7" w:rsidRPr="003A6CAE" w:rsidRDefault="000305F7" w:rsidP="00865322">
      <w:pPr>
        <w:widowControl w:val="0"/>
        <w:rPr>
          <w:rFonts w:ascii="Times" w:hAnsi="Times"/>
        </w:rPr>
      </w:pPr>
    </w:p>
    <w:p w14:paraId="738E114A" w14:textId="3FCBD0F4" w:rsidR="000305F7" w:rsidRDefault="005B20E8" w:rsidP="00865322">
      <w:pPr>
        <w:rPr>
          <w:rFonts w:ascii="Times" w:hAnsi="Times"/>
          <w:b/>
          <w:color w:val="000000"/>
        </w:rPr>
      </w:pPr>
      <w:r w:rsidRPr="003A6CAE">
        <w:rPr>
          <w:rFonts w:ascii="Times" w:hAnsi="Times"/>
          <w:b/>
          <w:color w:val="000000"/>
        </w:rPr>
        <w:t>Wednesday September 18</w:t>
      </w:r>
      <w:r w:rsidR="003A6CAE" w:rsidRPr="003A6CAE">
        <w:rPr>
          <w:rFonts w:ascii="Times" w:hAnsi="Times"/>
          <w:b/>
          <w:color w:val="000000"/>
        </w:rPr>
        <w:t>, 2019</w:t>
      </w:r>
      <w:r w:rsidR="00DD695F">
        <w:rPr>
          <w:rFonts w:ascii="Times" w:hAnsi="Times"/>
          <w:b/>
          <w:color w:val="000000"/>
        </w:rPr>
        <w:t xml:space="preserve"> </w:t>
      </w:r>
      <w:r w:rsidR="000305F7">
        <w:rPr>
          <w:rFonts w:ascii="Times" w:hAnsi="Times"/>
          <w:b/>
          <w:color w:val="000000"/>
        </w:rPr>
        <w:t xml:space="preserve">– </w:t>
      </w:r>
      <w:r w:rsidR="000305F7" w:rsidRPr="008700BA">
        <w:rPr>
          <w:rFonts w:ascii="Times" w:hAnsi="Times"/>
          <w:b/>
          <w:color w:val="000000"/>
          <w:highlight w:val="red"/>
        </w:rPr>
        <w:t>Class Cancelled</w:t>
      </w:r>
    </w:p>
    <w:p w14:paraId="3BBDF112" w14:textId="77777777" w:rsidR="000305F7" w:rsidRDefault="000305F7" w:rsidP="00865322">
      <w:pPr>
        <w:rPr>
          <w:rFonts w:ascii="Times" w:hAnsi="Times"/>
          <w:b/>
        </w:rPr>
      </w:pPr>
    </w:p>
    <w:p w14:paraId="545EF4B4" w14:textId="77777777" w:rsidR="000305F7" w:rsidRDefault="000305F7" w:rsidP="00865322">
      <w:pPr>
        <w:rPr>
          <w:rFonts w:ascii="Times" w:hAnsi="Times"/>
          <w:b/>
        </w:rPr>
      </w:pPr>
    </w:p>
    <w:p w14:paraId="71E7601C" w14:textId="45C1ED6B" w:rsidR="000305F7" w:rsidRPr="008D793F" w:rsidRDefault="000305F7" w:rsidP="00865322">
      <w:pPr>
        <w:widowControl w:val="0"/>
        <w:rPr>
          <w:rFonts w:ascii="Times" w:hAnsi="Times"/>
          <w:b/>
        </w:rPr>
      </w:pPr>
      <w:r w:rsidRPr="008D793F">
        <w:rPr>
          <w:rFonts w:ascii="Times" w:hAnsi="Times"/>
          <w:b/>
        </w:rPr>
        <w:t>Monday, September 23, 2019</w:t>
      </w:r>
      <w:r>
        <w:rPr>
          <w:rFonts w:ascii="Times" w:hAnsi="Times"/>
          <w:b/>
        </w:rPr>
        <w:t xml:space="preserve"> (Class 6)</w:t>
      </w:r>
    </w:p>
    <w:p w14:paraId="091BE787" w14:textId="77777777" w:rsidR="000305F7" w:rsidRPr="000305F7" w:rsidRDefault="000305F7" w:rsidP="00865322">
      <w:pPr>
        <w:rPr>
          <w:rFonts w:ascii="Times" w:hAnsi="Times"/>
          <w:b/>
        </w:rPr>
      </w:pPr>
    </w:p>
    <w:p w14:paraId="6783FFA0" w14:textId="00D61928" w:rsidR="007014D7" w:rsidRPr="008E774D" w:rsidRDefault="007014D7" w:rsidP="00865322">
      <w:pPr>
        <w:widowControl w:val="0"/>
        <w:ind w:left="720"/>
        <w:rPr>
          <w:rFonts w:ascii="Times" w:hAnsi="Times"/>
        </w:rPr>
      </w:pPr>
      <w:r w:rsidRPr="008E774D">
        <w:rPr>
          <w:rFonts w:ascii="Times" w:hAnsi="Times"/>
        </w:rPr>
        <w:tab/>
      </w:r>
      <w:r w:rsidRPr="008E774D">
        <w:rPr>
          <w:rFonts w:ascii="Times" w:hAnsi="Times"/>
          <w:i/>
        </w:rPr>
        <w:t>Customary International Law</w:t>
      </w:r>
      <w:r w:rsidR="000305F7">
        <w:rPr>
          <w:rFonts w:ascii="Times" w:hAnsi="Times"/>
          <w:i/>
        </w:rPr>
        <w:t xml:space="preserve"> II</w:t>
      </w:r>
    </w:p>
    <w:p w14:paraId="6E7C3D57" w14:textId="520EB97A" w:rsidR="00FE71ED" w:rsidRPr="008C0266" w:rsidRDefault="0007087B" w:rsidP="00865322">
      <w:pPr>
        <w:pStyle w:val="ListParagraph"/>
        <w:widowControl w:val="0"/>
        <w:numPr>
          <w:ilvl w:val="0"/>
          <w:numId w:val="2"/>
        </w:numPr>
        <w:rPr>
          <w:rFonts w:ascii="Times" w:hAnsi="Times"/>
          <w:szCs w:val="24"/>
        </w:rPr>
      </w:pPr>
      <w:r w:rsidRPr="008C0266">
        <w:rPr>
          <w:rFonts w:ascii="Times" w:hAnsi="Times"/>
          <w:szCs w:val="24"/>
        </w:rPr>
        <w:t>Textbook, pp. 171-174; 174-179</w:t>
      </w:r>
    </w:p>
    <w:p w14:paraId="78FF83CC" w14:textId="77777777" w:rsidR="00E622EB" w:rsidRDefault="00E622EB" w:rsidP="00865322">
      <w:pPr>
        <w:widowControl w:val="0"/>
        <w:rPr>
          <w:rFonts w:ascii="Times" w:hAnsi="Times"/>
        </w:rPr>
      </w:pPr>
    </w:p>
    <w:p w14:paraId="2BAA8DA9" w14:textId="77777777" w:rsidR="008700BA" w:rsidRDefault="008700BA" w:rsidP="00865322">
      <w:pPr>
        <w:widowControl w:val="0"/>
        <w:rPr>
          <w:rFonts w:ascii="Times" w:hAnsi="Times"/>
        </w:rPr>
      </w:pPr>
    </w:p>
    <w:p w14:paraId="5D3A9614" w14:textId="2C09CFD6" w:rsidR="005A1644" w:rsidRPr="005A1644" w:rsidRDefault="005A1644" w:rsidP="00865322">
      <w:pPr>
        <w:widowControl w:val="0"/>
        <w:rPr>
          <w:rFonts w:ascii="Times" w:hAnsi="Times"/>
          <w:b/>
          <w:smallCaps/>
        </w:rPr>
      </w:pPr>
      <w:r w:rsidRPr="005A1644">
        <w:rPr>
          <w:rFonts w:ascii="Times" w:hAnsi="Times"/>
          <w:b/>
          <w:smallCaps/>
        </w:rPr>
        <w:t>III.</w:t>
      </w:r>
      <w:r w:rsidRPr="005A1644">
        <w:rPr>
          <w:rFonts w:ascii="Times" w:hAnsi="Times"/>
          <w:b/>
          <w:smallCaps/>
        </w:rPr>
        <w:tab/>
        <w:t>International Institutions</w:t>
      </w:r>
    </w:p>
    <w:p w14:paraId="0FB19E12" w14:textId="77777777" w:rsidR="005A1644" w:rsidRDefault="005A1644" w:rsidP="00865322">
      <w:pPr>
        <w:widowControl w:val="0"/>
        <w:rPr>
          <w:rFonts w:ascii="Times" w:hAnsi="Times"/>
        </w:rPr>
      </w:pPr>
    </w:p>
    <w:p w14:paraId="143787CA" w14:textId="79C3296A" w:rsidR="00DE329B" w:rsidRPr="00DE329B" w:rsidRDefault="00DE329B" w:rsidP="00865322">
      <w:pPr>
        <w:widowControl w:val="0"/>
        <w:rPr>
          <w:rFonts w:ascii="Times" w:hAnsi="Times"/>
          <w:b/>
        </w:rPr>
      </w:pPr>
      <w:r w:rsidRPr="008D793F">
        <w:rPr>
          <w:rFonts w:ascii="Times" w:hAnsi="Times"/>
          <w:b/>
        </w:rPr>
        <w:t>Wednesday, September 25, 2019</w:t>
      </w:r>
      <w:r w:rsidR="000305F7">
        <w:rPr>
          <w:rFonts w:ascii="Times" w:hAnsi="Times"/>
          <w:b/>
        </w:rPr>
        <w:t xml:space="preserve"> (Class 7</w:t>
      </w:r>
      <w:r>
        <w:rPr>
          <w:rFonts w:ascii="Times" w:hAnsi="Times"/>
          <w:b/>
        </w:rPr>
        <w:t>)</w:t>
      </w:r>
    </w:p>
    <w:p w14:paraId="59415205" w14:textId="77777777" w:rsidR="005A1644" w:rsidRDefault="005A1644" w:rsidP="00865322">
      <w:pPr>
        <w:widowControl w:val="0"/>
        <w:rPr>
          <w:rFonts w:ascii="Times" w:hAnsi="Times"/>
        </w:rPr>
      </w:pPr>
    </w:p>
    <w:p w14:paraId="2019B831" w14:textId="77777777" w:rsidR="003025AC" w:rsidRDefault="003025AC" w:rsidP="003025AC">
      <w:pPr>
        <w:widowControl w:val="0"/>
        <w:ind w:left="1440"/>
        <w:rPr>
          <w:rFonts w:ascii="Times" w:hAnsi="Times"/>
          <w:i/>
        </w:rPr>
      </w:pPr>
      <w:r>
        <w:rPr>
          <w:rFonts w:ascii="Times" w:hAnsi="Times"/>
          <w:i/>
        </w:rPr>
        <w:t>Equity</w:t>
      </w:r>
    </w:p>
    <w:p w14:paraId="15BBF81C" w14:textId="77777777" w:rsidR="003025AC" w:rsidRDefault="003025AC" w:rsidP="003025AC">
      <w:pPr>
        <w:pStyle w:val="ListParagraph"/>
        <w:widowControl w:val="0"/>
        <w:numPr>
          <w:ilvl w:val="0"/>
          <w:numId w:val="2"/>
        </w:numPr>
        <w:rPr>
          <w:rFonts w:ascii="Times" w:hAnsi="Times"/>
        </w:rPr>
      </w:pPr>
      <w:r>
        <w:rPr>
          <w:rFonts w:ascii="Times" w:hAnsi="Times"/>
        </w:rPr>
        <w:t>Textbook, pp. 183 – 209</w:t>
      </w:r>
    </w:p>
    <w:p w14:paraId="672A0883" w14:textId="77777777" w:rsidR="003025AC" w:rsidRPr="00BA37B2" w:rsidRDefault="003025AC" w:rsidP="003025AC">
      <w:pPr>
        <w:pStyle w:val="ListParagraph"/>
        <w:numPr>
          <w:ilvl w:val="0"/>
          <w:numId w:val="2"/>
        </w:numPr>
        <w:rPr>
          <w:rFonts w:ascii="Times" w:hAnsi="Times"/>
          <w:color w:val="000000"/>
        </w:rPr>
      </w:pPr>
      <w:r w:rsidRPr="008700BA">
        <w:rPr>
          <w:rFonts w:ascii="Times" w:hAnsi="Times"/>
          <w:color w:val="000000"/>
        </w:rPr>
        <w:lastRenderedPageBreak/>
        <w:t xml:space="preserve">Professor K Class 10 -  Jus </w:t>
      </w:r>
      <w:proofErr w:type="spellStart"/>
      <w:r w:rsidRPr="008700BA">
        <w:rPr>
          <w:rFonts w:ascii="Times" w:hAnsi="Times"/>
          <w:color w:val="000000"/>
        </w:rPr>
        <w:t>Cogens</w:t>
      </w:r>
      <w:proofErr w:type="spellEnd"/>
      <w:r w:rsidRPr="008700BA">
        <w:rPr>
          <w:rFonts w:ascii="Times" w:hAnsi="Times"/>
          <w:color w:val="000000"/>
        </w:rPr>
        <w:t xml:space="preserve"> (11:19), </w:t>
      </w:r>
      <w:hyperlink r:id="rId22" w:history="1">
        <w:r w:rsidRPr="008700BA">
          <w:rPr>
            <w:rStyle w:val="Hyperlink"/>
            <w:rFonts w:ascii="Times" w:hAnsi="Times"/>
            <w:szCs w:val="24"/>
          </w:rPr>
          <w:t>https://vimeo.com/115171224</w:t>
        </w:r>
      </w:hyperlink>
    </w:p>
    <w:p w14:paraId="52956839" w14:textId="77777777" w:rsidR="003025AC" w:rsidRDefault="003025AC" w:rsidP="003025AC">
      <w:pPr>
        <w:widowControl w:val="0"/>
        <w:rPr>
          <w:rFonts w:ascii="Times" w:hAnsi="Times"/>
        </w:rPr>
      </w:pPr>
    </w:p>
    <w:p w14:paraId="3008BD0A" w14:textId="77777777" w:rsidR="00BD0EED" w:rsidRPr="00C94836" w:rsidRDefault="00BD0EED" w:rsidP="00865322">
      <w:pPr>
        <w:widowControl w:val="0"/>
        <w:rPr>
          <w:rFonts w:ascii="Times" w:hAnsi="Times"/>
        </w:rPr>
      </w:pPr>
    </w:p>
    <w:p w14:paraId="1CB1C791" w14:textId="7F9EF864" w:rsidR="00DE329B" w:rsidRPr="008F7C3B" w:rsidRDefault="00DE329B" w:rsidP="00865322">
      <w:pPr>
        <w:widowControl w:val="0"/>
        <w:rPr>
          <w:rFonts w:ascii="Times" w:hAnsi="Times"/>
          <w:b/>
        </w:rPr>
      </w:pPr>
      <w:r w:rsidRPr="008F7C3B">
        <w:rPr>
          <w:rFonts w:ascii="Times" w:hAnsi="Times"/>
          <w:b/>
        </w:rPr>
        <w:t>Monday, September 30, 2019</w:t>
      </w:r>
      <w:r w:rsidR="00704ACB">
        <w:rPr>
          <w:rFonts w:ascii="Times" w:hAnsi="Times"/>
          <w:b/>
        </w:rPr>
        <w:t xml:space="preserve"> (Class 8</w:t>
      </w:r>
      <w:r>
        <w:rPr>
          <w:rFonts w:ascii="Times" w:hAnsi="Times"/>
          <w:b/>
        </w:rPr>
        <w:t>)</w:t>
      </w:r>
    </w:p>
    <w:p w14:paraId="6EED82D0" w14:textId="77777777" w:rsidR="008F7C3B" w:rsidRDefault="008F7C3B" w:rsidP="00865322">
      <w:pPr>
        <w:widowControl w:val="0"/>
        <w:rPr>
          <w:rFonts w:ascii="Times" w:hAnsi="Times"/>
        </w:rPr>
      </w:pPr>
    </w:p>
    <w:p w14:paraId="230283DB" w14:textId="77777777" w:rsidR="003025AC" w:rsidRPr="00C94836" w:rsidRDefault="003025AC" w:rsidP="003025AC">
      <w:pPr>
        <w:widowControl w:val="0"/>
        <w:ind w:left="720" w:firstLine="720"/>
        <w:rPr>
          <w:rFonts w:ascii="Times" w:hAnsi="Times"/>
          <w:i/>
        </w:rPr>
      </w:pPr>
      <w:r w:rsidRPr="00C94836">
        <w:rPr>
          <w:rFonts w:ascii="Times" w:hAnsi="Times"/>
          <w:i/>
        </w:rPr>
        <w:t>Public International Arbitration</w:t>
      </w:r>
    </w:p>
    <w:p w14:paraId="328927E0" w14:textId="77777777" w:rsidR="003025AC" w:rsidRDefault="003025AC" w:rsidP="003025AC">
      <w:pPr>
        <w:pStyle w:val="ListParagraph"/>
        <w:widowControl w:val="0"/>
        <w:numPr>
          <w:ilvl w:val="0"/>
          <w:numId w:val="3"/>
        </w:numPr>
        <w:rPr>
          <w:rFonts w:ascii="Times" w:hAnsi="Times"/>
          <w:szCs w:val="24"/>
        </w:rPr>
      </w:pPr>
      <w:r>
        <w:rPr>
          <w:rFonts w:ascii="Times" w:hAnsi="Times"/>
          <w:szCs w:val="24"/>
        </w:rPr>
        <w:t>Textbook, pp. 331-359</w:t>
      </w:r>
    </w:p>
    <w:p w14:paraId="4441951E" w14:textId="77777777" w:rsidR="003025AC" w:rsidRDefault="003025AC" w:rsidP="00865322">
      <w:pPr>
        <w:widowControl w:val="0"/>
        <w:rPr>
          <w:rFonts w:ascii="Times" w:hAnsi="Times"/>
        </w:rPr>
      </w:pPr>
    </w:p>
    <w:p w14:paraId="754AAEB2" w14:textId="2E9F14C6" w:rsidR="00C94836" w:rsidRPr="00C94836" w:rsidRDefault="00C94836" w:rsidP="00865322">
      <w:pPr>
        <w:widowControl w:val="0"/>
        <w:ind w:left="720" w:firstLine="720"/>
        <w:rPr>
          <w:rFonts w:ascii="Times" w:hAnsi="Times"/>
          <w:i/>
        </w:rPr>
      </w:pPr>
      <w:r w:rsidRPr="00C94836">
        <w:rPr>
          <w:rFonts w:ascii="Times" w:hAnsi="Times"/>
          <w:i/>
        </w:rPr>
        <w:t>International Institutions</w:t>
      </w:r>
      <w:r>
        <w:rPr>
          <w:rFonts w:ascii="Times" w:hAnsi="Times"/>
          <w:i/>
        </w:rPr>
        <w:t xml:space="preserve">: </w:t>
      </w:r>
      <w:r w:rsidRPr="00C94836">
        <w:rPr>
          <w:rFonts w:ascii="Times" w:hAnsi="Times"/>
          <w:i/>
        </w:rPr>
        <w:t xml:space="preserve">International </w:t>
      </w:r>
      <w:r>
        <w:rPr>
          <w:rFonts w:ascii="Times" w:hAnsi="Times"/>
          <w:i/>
        </w:rPr>
        <w:t>Court of Justice</w:t>
      </w:r>
    </w:p>
    <w:p w14:paraId="4D1CC69E" w14:textId="4322EC75" w:rsidR="00C94836" w:rsidRPr="00C94836" w:rsidRDefault="007B3182" w:rsidP="00865322">
      <w:pPr>
        <w:pStyle w:val="ListParagraph"/>
        <w:widowControl w:val="0"/>
        <w:numPr>
          <w:ilvl w:val="0"/>
          <w:numId w:val="3"/>
        </w:numPr>
        <w:rPr>
          <w:rFonts w:ascii="Times" w:hAnsi="Times"/>
          <w:szCs w:val="24"/>
        </w:rPr>
      </w:pPr>
      <w:r>
        <w:rPr>
          <w:rFonts w:ascii="Times" w:hAnsi="Times"/>
          <w:szCs w:val="24"/>
        </w:rPr>
        <w:t>Textbook, pp. 359-373</w:t>
      </w:r>
    </w:p>
    <w:p w14:paraId="134AC80E" w14:textId="77777777" w:rsidR="00DD695F" w:rsidRDefault="00DD695F" w:rsidP="00865322">
      <w:pPr>
        <w:widowControl w:val="0"/>
        <w:rPr>
          <w:rFonts w:ascii="Times" w:hAnsi="Times"/>
        </w:rPr>
      </w:pPr>
    </w:p>
    <w:p w14:paraId="19BC202E" w14:textId="5475DFD2" w:rsidR="003025AC" w:rsidRPr="003025AC" w:rsidRDefault="003025AC" w:rsidP="00865322">
      <w:pPr>
        <w:widowControl w:val="0"/>
        <w:rPr>
          <w:rFonts w:ascii="Times" w:hAnsi="Times"/>
          <w:b/>
        </w:rPr>
      </w:pPr>
      <w:r w:rsidRPr="003025AC">
        <w:rPr>
          <w:rFonts w:ascii="Times" w:hAnsi="Times"/>
          <w:b/>
        </w:rPr>
        <w:t xml:space="preserve">Extra Reading:  </w:t>
      </w:r>
    </w:p>
    <w:p w14:paraId="612B47FF" w14:textId="77777777" w:rsidR="003025AC" w:rsidRDefault="003025AC" w:rsidP="00865322">
      <w:pPr>
        <w:widowControl w:val="0"/>
        <w:rPr>
          <w:rFonts w:ascii="Times" w:hAnsi="Times"/>
        </w:rPr>
      </w:pPr>
    </w:p>
    <w:p w14:paraId="4760EF52" w14:textId="77777777" w:rsidR="003025AC" w:rsidRPr="000305F7" w:rsidRDefault="003025AC" w:rsidP="003025AC">
      <w:pPr>
        <w:pStyle w:val="BodyText2"/>
        <w:numPr>
          <w:ilvl w:val="0"/>
          <w:numId w:val="3"/>
        </w:numPr>
        <w:rPr>
          <w:rFonts w:ascii="Times" w:hAnsi="Times"/>
          <w:sz w:val="24"/>
          <w:szCs w:val="24"/>
        </w:rPr>
      </w:pPr>
      <w:r w:rsidRPr="00D31AD0">
        <w:rPr>
          <w:rFonts w:ascii="Times" w:hAnsi="Times"/>
          <w:sz w:val="24"/>
          <w:szCs w:val="24"/>
        </w:rPr>
        <w:t xml:space="preserve">James M. Cooper, </w:t>
      </w:r>
      <w:r w:rsidRPr="00D31AD0">
        <w:rPr>
          <w:rFonts w:ascii="Times" w:hAnsi="Times"/>
          <w:i/>
          <w:sz w:val="24"/>
          <w:szCs w:val="24"/>
        </w:rPr>
        <w:t>Access to Justice 1.1</w:t>
      </w:r>
      <w:r w:rsidRPr="00D31AD0">
        <w:rPr>
          <w:rFonts w:ascii="Times" w:hAnsi="Times"/>
          <w:sz w:val="24"/>
          <w:szCs w:val="24"/>
        </w:rPr>
        <w:t xml:space="preserve">, 30 </w:t>
      </w:r>
      <w:r w:rsidRPr="00D31AD0">
        <w:rPr>
          <w:rFonts w:ascii="Times" w:hAnsi="Times"/>
          <w:smallCaps/>
          <w:sz w:val="24"/>
          <w:szCs w:val="24"/>
        </w:rPr>
        <w:t>Cal. West. Int’l L. J.</w:t>
      </w:r>
      <w:r w:rsidRPr="00D31AD0">
        <w:rPr>
          <w:rFonts w:ascii="Times" w:hAnsi="Times"/>
          <w:sz w:val="24"/>
          <w:szCs w:val="24"/>
        </w:rPr>
        <w:t xml:space="preserve"> 429 (2000).  </w:t>
      </w:r>
    </w:p>
    <w:p w14:paraId="4918617E" w14:textId="77777777" w:rsidR="003025AC" w:rsidRDefault="003025AC" w:rsidP="00865322">
      <w:pPr>
        <w:widowControl w:val="0"/>
        <w:rPr>
          <w:rFonts w:ascii="Times" w:hAnsi="Times"/>
        </w:rPr>
      </w:pPr>
    </w:p>
    <w:p w14:paraId="276F608C" w14:textId="77777777" w:rsidR="00DE329B" w:rsidRDefault="00DE329B" w:rsidP="00865322">
      <w:pPr>
        <w:widowControl w:val="0"/>
        <w:rPr>
          <w:rFonts w:ascii="Times" w:hAnsi="Times"/>
        </w:rPr>
      </w:pPr>
    </w:p>
    <w:p w14:paraId="515E3DA2" w14:textId="347438F7" w:rsidR="00DE329B" w:rsidRPr="008F7C3B" w:rsidRDefault="00DE329B" w:rsidP="00865322">
      <w:pPr>
        <w:widowControl w:val="0"/>
        <w:rPr>
          <w:rFonts w:ascii="Times" w:hAnsi="Times"/>
          <w:b/>
        </w:rPr>
      </w:pPr>
      <w:r w:rsidRPr="008F7C3B">
        <w:rPr>
          <w:rFonts w:ascii="Times" w:hAnsi="Times"/>
          <w:b/>
        </w:rPr>
        <w:t>Wednesday, October 2, 2019</w:t>
      </w:r>
      <w:r w:rsidR="00704ACB">
        <w:rPr>
          <w:rFonts w:ascii="Times" w:hAnsi="Times"/>
          <w:b/>
        </w:rPr>
        <w:t xml:space="preserve"> (Class 9</w:t>
      </w:r>
      <w:r>
        <w:rPr>
          <w:rFonts w:ascii="Times" w:hAnsi="Times"/>
          <w:b/>
        </w:rPr>
        <w:t>)</w:t>
      </w:r>
    </w:p>
    <w:p w14:paraId="234962C1" w14:textId="77777777" w:rsidR="00DE329B" w:rsidRDefault="00DE329B" w:rsidP="00865322">
      <w:pPr>
        <w:widowControl w:val="0"/>
        <w:rPr>
          <w:rFonts w:ascii="Times" w:hAnsi="Times"/>
        </w:rPr>
      </w:pPr>
    </w:p>
    <w:p w14:paraId="17A0CA24" w14:textId="47E11EA0" w:rsidR="0005742B" w:rsidRPr="003706D6" w:rsidRDefault="0005742B" w:rsidP="00865322">
      <w:pPr>
        <w:widowControl w:val="0"/>
        <w:rPr>
          <w:rFonts w:ascii="Times" w:hAnsi="Times"/>
          <w:i/>
        </w:rPr>
      </w:pPr>
      <w:r>
        <w:rPr>
          <w:rFonts w:ascii="Times" w:hAnsi="Times"/>
        </w:rPr>
        <w:tab/>
      </w:r>
      <w:r>
        <w:rPr>
          <w:rFonts w:ascii="Times" w:hAnsi="Times"/>
        </w:rPr>
        <w:tab/>
      </w:r>
      <w:r w:rsidRPr="003706D6">
        <w:rPr>
          <w:rFonts w:ascii="Times" w:hAnsi="Times"/>
          <w:i/>
        </w:rPr>
        <w:t>Contentious Cases</w:t>
      </w:r>
    </w:p>
    <w:p w14:paraId="1BB34815" w14:textId="40741154" w:rsidR="0005742B" w:rsidRPr="0005742B" w:rsidRDefault="0005742B" w:rsidP="0005742B">
      <w:pPr>
        <w:pStyle w:val="ListParagraph"/>
        <w:widowControl w:val="0"/>
        <w:numPr>
          <w:ilvl w:val="0"/>
          <w:numId w:val="3"/>
        </w:numPr>
        <w:rPr>
          <w:rFonts w:ascii="Times" w:hAnsi="Times"/>
        </w:rPr>
      </w:pPr>
      <w:r>
        <w:rPr>
          <w:rFonts w:ascii="Times" w:hAnsi="Times"/>
        </w:rPr>
        <w:t>Textbook, pp. 3</w:t>
      </w:r>
      <w:r w:rsidR="003706D6">
        <w:rPr>
          <w:rFonts w:ascii="Times" w:hAnsi="Times"/>
        </w:rPr>
        <w:t>73-392</w:t>
      </w:r>
    </w:p>
    <w:p w14:paraId="0E778EF0" w14:textId="77777777" w:rsidR="0005742B" w:rsidRDefault="0005742B" w:rsidP="00865322">
      <w:pPr>
        <w:widowControl w:val="0"/>
        <w:rPr>
          <w:rFonts w:ascii="Times" w:hAnsi="Times"/>
        </w:rPr>
      </w:pPr>
    </w:p>
    <w:p w14:paraId="0E6B4C40" w14:textId="00476BD9" w:rsidR="00BD0EED" w:rsidRPr="00BD0EED" w:rsidRDefault="00BD0EED" w:rsidP="00865322">
      <w:pPr>
        <w:widowControl w:val="0"/>
        <w:rPr>
          <w:rFonts w:ascii="Times" w:hAnsi="Times"/>
          <w:i/>
        </w:rPr>
      </w:pPr>
      <w:r w:rsidRPr="00BD0EED">
        <w:rPr>
          <w:rFonts w:ascii="Times" w:hAnsi="Times"/>
          <w:i/>
        </w:rPr>
        <w:tab/>
      </w:r>
      <w:r w:rsidRPr="00BD0EED">
        <w:rPr>
          <w:rFonts w:ascii="Times" w:hAnsi="Times"/>
          <w:i/>
        </w:rPr>
        <w:tab/>
        <w:t>ICJ Advisory Opinions</w:t>
      </w:r>
    </w:p>
    <w:p w14:paraId="4558F1F7" w14:textId="032063F4" w:rsidR="00BD0EED" w:rsidRDefault="00BD0EED" w:rsidP="00865322">
      <w:pPr>
        <w:pStyle w:val="ListParagraph"/>
        <w:widowControl w:val="0"/>
        <w:numPr>
          <w:ilvl w:val="0"/>
          <w:numId w:val="3"/>
        </w:numPr>
        <w:rPr>
          <w:rFonts w:ascii="Times" w:hAnsi="Times"/>
        </w:rPr>
      </w:pPr>
      <w:r w:rsidRPr="00BD0EED">
        <w:rPr>
          <w:rFonts w:ascii="Times" w:hAnsi="Times"/>
        </w:rPr>
        <w:t>Textbook, pp. 403-422</w:t>
      </w:r>
    </w:p>
    <w:p w14:paraId="64CB9C59" w14:textId="77777777" w:rsidR="00BD0EED" w:rsidRPr="00BD0EED" w:rsidRDefault="00BD0EED" w:rsidP="00865322">
      <w:pPr>
        <w:widowControl w:val="0"/>
        <w:rPr>
          <w:rFonts w:ascii="Times" w:hAnsi="Times"/>
        </w:rPr>
      </w:pPr>
    </w:p>
    <w:p w14:paraId="5351698A" w14:textId="3DF737F3" w:rsidR="00C94836" w:rsidRPr="00DE329B" w:rsidRDefault="00DE329B" w:rsidP="00865322">
      <w:pPr>
        <w:widowControl w:val="0"/>
        <w:ind w:left="1440"/>
        <w:rPr>
          <w:rFonts w:ascii="Times" w:hAnsi="Times"/>
          <w:i/>
        </w:rPr>
      </w:pPr>
      <w:r>
        <w:rPr>
          <w:rFonts w:ascii="Times" w:hAnsi="Times"/>
          <w:i/>
        </w:rPr>
        <w:t>International Courts and Tribunals Gone Wild</w:t>
      </w:r>
    </w:p>
    <w:p w14:paraId="4EC9AA8A" w14:textId="6E3917A5" w:rsidR="00DE329B" w:rsidRPr="00C94836" w:rsidRDefault="00DE329B" w:rsidP="00865322">
      <w:pPr>
        <w:pStyle w:val="ListParagraph"/>
        <w:widowControl w:val="0"/>
        <w:numPr>
          <w:ilvl w:val="0"/>
          <w:numId w:val="3"/>
        </w:numPr>
        <w:rPr>
          <w:rFonts w:ascii="Times" w:hAnsi="Times"/>
          <w:szCs w:val="24"/>
        </w:rPr>
      </w:pPr>
      <w:r>
        <w:rPr>
          <w:rFonts w:ascii="Times" w:hAnsi="Times"/>
          <w:szCs w:val="24"/>
        </w:rPr>
        <w:t xml:space="preserve">Textbook, pp. 422-439 </w:t>
      </w:r>
    </w:p>
    <w:p w14:paraId="483E265A" w14:textId="77777777" w:rsidR="00DE329B" w:rsidRDefault="00DE329B" w:rsidP="00865322">
      <w:pPr>
        <w:widowControl w:val="0"/>
        <w:rPr>
          <w:rFonts w:ascii="Times" w:hAnsi="Times"/>
        </w:rPr>
      </w:pPr>
    </w:p>
    <w:p w14:paraId="135213AE" w14:textId="77777777" w:rsidR="00DE329B" w:rsidRDefault="00DE329B" w:rsidP="00865322">
      <w:pPr>
        <w:widowControl w:val="0"/>
        <w:rPr>
          <w:rFonts w:ascii="Times" w:hAnsi="Times"/>
        </w:rPr>
      </w:pPr>
    </w:p>
    <w:p w14:paraId="462143FD" w14:textId="230F732E" w:rsidR="00D7182C" w:rsidRPr="005A1644" w:rsidRDefault="00D7182C" w:rsidP="00D7182C">
      <w:pPr>
        <w:widowControl w:val="0"/>
        <w:rPr>
          <w:rFonts w:ascii="Times" w:hAnsi="Times"/>
          <w:b/>
        </w:rPr>
      </w:pPr>
      <w:r w:rsidRPr="008F7C3B">
        <w:rPr>
          <w:rFonts w:ascii="Times" w:hAnsi="Times"/>
          <w:b/>
        </w:rPr>
        <w:t>Monday, October 7, 2019</w:t>
      </w:r>
      <w:r>
        <w:rPr>
          <w:rFonts w:ascii="Times" w:hAnsi="Times"/>
          <w:b/>
        </w:rPr>
        <w:t xml:space="preserve"> (Class 10)</w:t>
      </w:r>
    </w:p>
    <w:p w14:paraId="6EFCE3A4" w14:textId="77777777" w:rsidR="005A1644" w:rsidRDefault="005A1644" w:rsidP="00865322">
      <w:pPr>
        <w:widowControl w:val="0"/>
        <w:rPr>
          <w:rFonts w:ascii="Times" w:hAnsi="Times"/>
        </w:rPr>
      </w:pPr>
    </w:p>
    <w:p w14:paraId="76B602AF" w14:textId="3E1F6A93" w:rsidR="005A1644" w:rsidRPr="008E774D" w:rsidRDefault="005A1644" w:rsidP="00865322">
      <w:pPr>
        <w:widowControl w:val="0"/>
        <w:rPr>
          <w:rFonts w:ascii="Times" w:hAnsi="Times"/>
          <w:i/>
        </w:rPr>
      </w:pPr>
      <w:r w:rsidRPr="008E774D">
        <w:rPr>
          <w:rFonts w:ascii="Times" w:hAnsi="Times"/>
        </w:rPr>
        <w:tab/>
      </w:r>
      <w:r>
        <w:rPr>
          <w:rFonts w:ascii="Times" w:hAnsi="Times"/>
        </w:rPr>
        <w:tab/>
      </w:r>
      <w:r w:rsidRPr="008E774D">
        <w:rPr>
          <w:rFonts w:ascii="Times" w:hAnsi="Times"/>
          <w:i/>
        </w:rPr>
        <w:t>An Overview of the United Nations</w:t>
      </w:r>
    </w:p>
    <w:p w14:paraId="3F91FA5F" w14:textId="77777777" w:rsidR="005A1644" w:rsidRPr="001B6599" w:rsidRDefault="005A1644" w:rsidP="00865322">
      <w:pPr>
        <w:pStyle w:val="ListParagraph"/>
        <w:widowControl w:val="0"/>
        <w:numPr>
          <w:ilvl w:val="0"/>
          <w:numId w:val="2"/>
        </w:numPr>
        <w:rPr>
          <w:rFonts w:ascii="Times" w:hAnsi="Times"/>
          <w:szCs w:val="24"/>
        </w:rPr>
      </w:pPr>
      <w:r w:rsidRPr="001B6599">
        <w:rPr>
          <w:rFonts w:ascii="Times" w:hAnsi="Times"/>
          <w:szCs w:val="24"/>
        </w:rPr>
        <w:t>Textbook, pp. 621-631; 631-642</w:t>
      </w:r>
    </w:p>
    <w:p w14:paraId="5E3EDFA8" w14:textId="77777777" w:rsidR="005A1644" w:rsidRDefault="005A1644" w:rsidP="00865322">
      <w:pPr>
        <w:pStyle w:val="ListParagraph"/>
        <w:widowControl w:val="0"/>
        <w:numPr>
          <w:ilvl w:val="0"/>
          <w:numId w:val="2"/>
        </w:numPr>
        <w:rPr>
          <w:rFonts w:ascii="Times" w:hAnsi="Times"/>
          <w:szCs w:val="24"/>
        </w:rPr>
      </w:pPr>
      <w:r w:rsidRPr="001B6599">
        <w:rPr>
          <w:rFonts w:ascii="Times" w:hAnsi="Times"/>
          <w:szCs w:val="24"/>
        </w:rPr>
        <w:t xml:space="preserve">Madeleine Albright, </w:t>
      </w:r>
      <w:r w:rsidRPr="001B6599">
        <w:rPr>
          <w:rFonts w:ascii="Times" w:hAnsi="Times"/>
          <w:i/>
          <w:szCs w:val="24"/>
        </w:rPr>
        <w:t>Think Again: The United Nations</w:t>
      </w:r>
      <w:r w:rsidRPr="001B6599">
        <w:rPr>
          <w:rFonts w:ascii="Times" w:hAnsi="Times"/>
          <w:szCs w:val="24"/>
        </w:rPr>
        <w:t xml:space="preserve">, </w:t>
      </w:r>
      <w:r w:rsidRPr="001B6599">
        <w:rPr>
          <w:rFonts w:ascii="Times" w:hAnsi="Times"/>
          <w:smallCaps/>
          <w:szCs w:val="24"/>
        </w:rPr>
        <w:t>Foreign Policy</w:t>
      </w:r>
      <w:r w:rsidRPr="001B6599">
        <w:rPr>
          <w:rFonts w:ascii="Times" w:hAnsi="Times"/>
          <w:szCs w:val="24"/>
        </w:rPr>
        <w:t xml:space="preserve"> (Oct. 29, 2009), </w:t>
      </w:r>
      <w:hyperlink r:id="rId23" w:history="1">
        <w:r w:rsidRPr="006F05F3">
          <w:rPr>
            <w:rStyle w:val="Hyperlink"/>
            <w:rFonts w:ascii="Times" w:hAnsi="Times"/>
            <w:szCs w:val="24"/>
          </w:rPr>
          <w:t>http://foreignpolicy.com/2009/10/29/think-again-the-united-nations/</w:t>
        </w:r>
      </w:hyperlink>
      <w:r>
        <w:rPr>
          <w:rFonts w:ascii="Times" w:hAnsi="Times"/>
          <w:szCs w:val="24"/>
        </w:rPr>
        <w:t xml:space="preserve"> </w:t>
      </w:r>
    </w:p>
    <w:p w14:paraId="2D17255F" w14:textId="77777777" w:rsidR="005A1644" w:rsidRPr="00C13A85" w:rsidRDefault="005A1644" w:rsidP="00865322">
      <w:pPr>
        <w:pStyle w:val="ListParagraph"/>
        <w:widowControl w:val="0"/>
        <w:numPr>
          <w:ilvl w:val="0"/>
          <w:numId w:val="2"/>
        </w:numPr>
        <w:rPr>
          <w:rFonts w:ascii="Times" w:hAnsi="Times"/>
          <w:szCs w:val="24"/>
        </w:rPr>
      </w:pPr>
      <w:r>
        <w:rPr>
          <w:rFonts w:ascii="Times" w:hAnsi="Times"/>
          <w:szCs w:val="24"/>
        </w:rPr>
        <w:t xml:space="preserve">Bret Stephens, </w:t>
      </w:r>
      <w:r w:rsidRPr="00C13A85">
        <w:rPr>
          <w:rFonts w:ascii="Times" w:hAnsi="Times"/>
          <w:i/>
          <w:szCs w:val="24"/>
        </w:rPr>
        <w:t>John Bolton Is Right About the U.N</w:t>
      </w:r>
      <w:r>
        <w:rPr>
          <w:rFonts w:ascii="Times" w:hAnsi="Times"/>
          <w:szCs w:val="24"/>
        </w:rPr>
        <w:t xml:space="preserve">., </w:t>
      </w:r>
      <w:r w:rsidRPr="00C13A85">
        <w:rPr>
          <w:rFonts w:ascii="Times" w:hAnsi="Times"/>
          <w:smallCaps/>
          <w:szCs w:val="24"/>
        </w:rPr>
        <w:t xml:space="preserve">N.Y. Times </w:t>
      </w:r>
      <w:r>
        <w:rPr>
          <w:rFonts w:ascii="Times" w:hAnsi="Times"/>
          <w:szCs w:val="24"/>
        </w:rPr>
        <w:t xml:space="preserve">(Mar. 23, 2018), </w:t>
      </w:r>
      <w:hyperlink r:id="rId24" w:history="1">
        <w:r w:rsidRPr="006F05F3">
          <w:rPr>
            <w:rStyle w:val="Hyperlink"/>
            <w:rFonts w:ascii="Times" w:hAnsi="Times"/>
            <w:szCs w:val="24"/>
          </w:rPr>
          <w:t>https://www.nytimes.com/2018/03/23/opinion/john-bolton-un-united-nations.html</w:t>
        </w:r>
      </w:hyperlink>
      <w:r>
        <w:rPr>
          <w:rFonts w:ascii="Times" w:hAnsi="Times"/>
          <w:szCs w:val="24"/>
        </w:rPr>
        <w:t xml:space="preserve">.  </w:t>
      </w:r>
    </w:p>
    <w:p w14:paraId="6C017238" w14:textId="77777777" w:rsidR="005A1644" w:rsidRPr="008E774D" w:rsidRDefault="005A1644" w:rsidP="00865322">
      <w:pPr>
        <w:widowControl w:val="0"/>
        <w:rPr>
          <w:rFonts w:ascii="Times" w:hAnsi="Times"/>
        </w:rPr>
      </w:pPr>
    </w:p>
    <w:p w14:paraId="0E87BDD7" w14:textId="77777777" w:rsidR="005A1644" w:rsidRDefault="005A1644" w:rsidP="00865322">
      <w:pPr>
        <w:widowControl w:val="0"/>
        <w:rPr>
          <w:rFonts w:ascii="Times" w:hAnsi="Times"/>
        </w:rPr>
      </w:pPr>
    </w:p>
    <w:p w14:paraId="5790699D" w14:textId="77777777" w:rsidR="00BC615C" w:rsidRPr="008F7C3B" w:rsidRDefault="00BC615C" w:rsidP="00BC615C">
      <w:pPr>
        <w:widowControl w:val="0"/>
        <w:rPr>
          <w:rFonts w:ascii="Times" w:hAnsi="Times"/>
          <w:b/>
        </w:rPr>
      </w:pPr>
      <w:r>
        <w:rPr>
          <w:rFonts w:ascii="Times" w:hAnsi="Times"/>
          <w:b/>
        </w:rPr>
        <w:t xml:space="preserve">Wednesday, October 9, 2019 – </w:t>
      </w:r>
      <w:r w:rsidRPr="008700BA">
        <w:rPr>
          <w:rFonts w:ascii="Times" w:hAnsi="Times"/>
          <w:b/>
          <w:highlight w:val="red"/>
        </w:rPr>
        <w:t>Class Cancelled</w:t>
      </w:r>
    </w:p>
    <w:p w14:paraId="753E3825" w14:textId="5363FE4B" w:rsidR="005A1644" w:rsidRDefault="005A1644" w:rsidP="00865322">
      <w:pPr>
        <w:widowControl w:val="0"/>
        <w:rPr>
          <w:rFonts w:ascii="Times" w:hAnsi="Times"/>
        </w:rPr>
      </w:pPr>
    </w:p>
    <w:p w14:paraId="3FE4A403" w14:textId="77777777" w:rsidR="00BC615C" w:rsidRDefault="00BC615C" w:rsidP="00865322">
      <w:pPr>
        <w:widowControl w:val="0"/>
        <w:rPr>
          <w:rFonts w:ascii="Times" w:hAnsi="Times"/>
        </w:rPr>
      </w:pPr>
    </w:p>
    <w:p w14:paraId="02A00A79" w14:textId="35DED02A" w:rsidR="00BC615C" w:rsidRPr="005A1644" w:rsidRDefault="00BC615C" w:rsidP="00BC615C">
      <w:pPr>
        <w:widowControl w:val="0"/>
        <w:rPr>
          <w:rFonts w:ascii="Times" w:hAnsi="Times"/>
          <w:b/>
        </w:rPr>
      </w:pPr>
      <w:r w:rsidRPr="00DD695F">
        <w:rPr>
          <w:rFonts w:ascii="Times" w:hAnsi="Times"/>
          <w:b/>
        </w:rPr>
        <w:t>Mo</w:t>
      </w:r>
      <w:r>
        <w:rPr>
          <w:rFonts w:ascii="Times" w:hAnsi="Times"/>
          <w:b/>
        </w:rPr>
        <w:t>nday, October 14, 2019 (Class 11</w:t>
      </w:r>
      <w:r w:rsidRPr="00DD695F">
        <w:rPr>
          <w:rFonts w:ascii="Times" w:hAnsi="Times"/>
          <w:b/>
        </w:rPr>
        <w:t>)</w:t>
      </w:r>
    </w:p>
    <w:p w14:paraId="5A309E13" w14:textId="77777777" w:rsidR="00BC615C" w:rsidRDefault="00BC615C" w:rsidP="00865322">
      <w:pPr>
        <w:widowControl w:val="0"/>
        <w:rPr>
          <w:rFonts w:ascii="Times" w:hAnsi="Times"/>
        </w:rPr>
      </w:pPr>
    </w:p>
    <w:p w14:paraId="162D2A47" w14:textId="77777777" w:rsidR="00BC615C" w:rsidRDefault="00BC615C" w:rsidP="00865322">
      <w:pPr>
        <w:widowControl w:val="0"/>
        <w:rPr>
          <w:rFonts w:ascii="Times" w:hAnsi="Times"/>
        </w:rPr>
      </w:pPr>
    </w:p>
    <w:p w14:paraId="68F66223" w14:textId="42C3DEDC" w:rsidR="00C94836" w:rsidRPr="00C94836" w:rsidRDefault="00BC615C" w:rsidP="00865322">
      <w:pPr>
        <w:widowControl w:val="0"/>
        <w:ind w:left="1440"/>
        <w:rPr>
          <w:rFonts w:ascii="Times" w:hAnsi="Times"/>
          <w:i/>
        </w:rPr>
      </w:pPr>
      <w:r>
        <w:rPr>
          <w:rFonts w:ascii="Times" w:hAnsi="Times"/>
          <w:i/>
        </w:rPr>
        <w:t>National Liberation Movements</w:t>
      </w:r>
      <w:r w:rsidR="00C94836">
        <w:rPr>
          <w:rFonts w:ascii="Times" w:hAnsi="Times"/>
          <w:i/>
        </w:rPr>
        <w:t>, Non-Governmental Organization</w:t>
      </w:r>
      <w:r>
        <w:rPr>
          <w:rFonts w:ascii="Times" w:hAnsi="Times"/>
          <w:i/>
        </w:rPr>
        <w:t>s, International Organizations,</w:t>
      </w:r>
      <w:r w:rsidR="00C94836">
        <w:rPr>
          <w:rFonts w:ascii="Times" w:hAnsi="Times"/>
          <w:i/>
        </w:rPr>
        <w:t xml:space="preserve"> and Other Non-State Actors and the Right to Self Determination</w:t>
      </w:r>
    </w:p>
    <w:p w14:paraId="63FC8139" w14:textId="1F1F4E23" w:rsidR="00C94836" w:rsidRPr="00C94836" w:rsidRDefault="00205FDE" w:rsidP="00865322">
      <w:pPr>
        <w:pStyle w:val="ListParagraph"/>
        <w:widowControl w:val="0"/>
        <w:numPr>
          <w:ilvl w:val="0"/>
          <w:numId w:val="3"/>
        </w:numPr>
        <w:rPr>
          <w:rFonts w:ascii="Times" w:hAnsi="Times"/>
          <w:szCs w:val="24"/>
        </w:rPr>
      </w:pPr>
      <w:r>
        <w:rPr>
          <w:rFonts w:ascii="Times" w:hAnsi="Times"/>
          <w:szCs w:val="24"/>
        </w:rPr>
        <w:t>Textbook, pp. 422-</w:t>
      </w:r>
      <w:r w:rsidR="00C94836">
        <w:rPr>
          <w:rFonts w:ascii="Times" w:hAnsi="Times"/>
          <w:szCs w:val="24"/>
        </w:rPr>
        <w:t>439</w:t>
      </w:r>
    </w:p>
    <w:p w14:paraId="4C6B97BA" w14:textId="06EA7FCB" w:rsidR="005A1644" w:rsidRPr="004D40AC" w:rsidRDefault="00C94836" w:rsidP="00865322">
      <w:pPr>
        <w:pStyle w:val="BodyText2"/>
        <w:numPr>
          <w:ilvl w:val="0"/>
          <w:numId w:val="8"/>
        </w:numPr>
        <w:rPr>
          <w:i/>
          <w:sz w:val="24"/>
          <w:szCs w:val="24"/>
        </w:rPr>
      </w:pPr>
      <w:r w:rsidRPr="00D543A9">
        <w:rPr>
          <w:rFonts w:ascii="Times" w:hAnsi="Times"/>
          <w:sz w:val="24"/>
          <w:szCs w:val="24"/>
        </w:rPr>
        <w:t xml:space="preserve">James M. Cooper, </w:t>
      </w:r>
      <w:r w:rsidRPr="00D543A9">
        <w:rPr>
          <w:i/>
          <w:sz w:val="24"/>
          <w:szCs w:val="24"/>
        </w:rPr>
        <w:t>State of the Nation:  Therapeutic Jurisprudence and the Evolution of the Right of Self-Determination in International Law</w:t>
      </w:r>
      <w:r w:rsidRPr="00D543A9">
        <w:rPr>
          <w:sz w:val="24"/>
          <w:szCs w:val="24"/>
        </w:rPr>
        <w:t xml:space="preserve">, 17 </w:t>
      </w:r>
      <w:proofErr w:type="spellStart"/>
      <w:r w:rsidRPr="00D543A9">
        <w:rPr>
          <w:smallCaps/>
          <w:sz w:val="24"/>
          <w:szCs w:val="24"/>
        </w:rPr>
        <w:t>Behav</w:t>
      </w:r>
      <w:proofErr w:type="spellEnd"/>
      <w:r w:rsidRPr="00D543A9">
        <w:rPr>
          <w:smallCaps/>
          <w:sz w:val="24"/>
          <w:szCs w:val="24"/>
        </w:rPr>
        <w:t>. Sci. &amp; Law</w:t>
      </w:r>
      <w:r w:rsidRPr="00D543A9">
        <w:rPr>
          <w:sz w:val="24"/>
          <w:szCs w:val="24"/>
        </w:rPr>
        <w:t xml:space="preserve"> 607 (1999).  </w:t>
      </w:r>
    </w:p>
    <w:p w14:paraId="7E950376" w14:textId="77777777" w:rsidR="004D40AC" w:rsidRPr="001A7476" w:rsidRDefault="004D40AC" w:rsidP="00865322">
      <w:pPr>
        <w:pStyle w:val="ListParagraph"/>
        <w:widowControl w:val="0"/>
        <w:numPr>
          <w:ilvl w:val="0"/>
          <w:numId w:val="8"/>
        </w:numPr>
        <w:rPr>
          <w:rFonts w:ascii="Times" w:hAnsi="Times"/>
          <w:szCs w:val="24"/>
        </w:rPr>
      </w:pPr>
      <w:r>
        <w:t xml:space="preserve">United Nations General Assembly Resolution 1514 (1960), The Declaration on the Granting of Independence to Colonial Countries and Peoples, </w:t>
      </w:r>
      <w:r w:rsidRPr="001A7476">
        <w:rPr>
          <w:i/>
        </w:rPr>
        <w:t xml:space="preserve"> </w:t>
      </w:r>
      <w:hyperlink r:id="rId25" w:history="1">
        <w:r w:rsidRPr="00B8676A">
          <w:rPr>
            <w:rStyle w:val="Hyperlink"/>
          </w:rPr>
          <w:t>http://www.un.org/en/decolonization/declaration.shtml</w:t>
        </w:r>
      </w:hyperlink>
      <w:r>
        <w:t xml:space="preserve">. </w:t>
      </w:r>
    </w:p>
    <w:p w14:paraId="31F68119" w14:textId="77777777" w:rsidR="008F7C3B" w:rsidRPr="00CE769F" w:rsidRDefault="008F7C3B" w:rsidP="00865322">
      <w:pPr>
        <w:widowControl w:val="0"/>
        <w:rPr>
          <w:rFonts w:ascii="Times" w:hAnsi="Times"/>
        </w:rPr>
      </w:pPr>
    </w:p>
    <w:p w14:paraId="46537D79" w14:textId="77777777" w:rsidR="007144F7" w:rsidRDefault="007144F7" w:rsidP="00865322">
      <w:pPr>
        <w:widowControl w:val="0"/>
        <w:rPr>
          <w:rFonts w:ascii="Times" w:hAnsi="Times"/>
        </w:rPr>
      </w:pPr>
    </w:p>
    <w:p w14:paraId="5652AEAA" w14:textId="6FDE82F9" w:rsidR="005A1644" w:rsidRPr="007144F7" w:rsidRDefault="007144F7" w:rsidP="00865322">
      <w:pPr>
        <w:widowControl w:val="0"/>
        <w:rPr>
          <w:rFonts w:ascii="Times" w:hAnsi="Times"/>
          <w:b/>
          <w:smallCaps/>
        </w:rPr>
      </w:pPr>
      <w:r w:rsidRPr="007144F7">
        <w:rPr>
          <w:rFonts w:ascii="Times" w:hAnsi="Times"/>
          <w:b/>
          <w:smallCaps/>
        </w:rPr>
        <w:t>IV.</w:t>
      </w:r>
      <w:r w:rsidRPr="007144F7">
        <w:rPr>
          <w:rFonts w:ascii="Times" w:hAnsi="Times"/>
          <w:b/>
          <w:smallCaps/>
        </w:rPr>
        <w:tab/>
        <w:t>Statehood</w:t>
      </w:r>
    </w:p>
    <w:p w14:paraId="787306F3" w14:textId="77777777" w:rsidR="007144F7" w:rsidRDefault="007144F7" w:rsidP="00865322">
      <w:pPr>
        <w:widowControl w:val="0"/>
        <w:rPr>
          <w:rFonts w:ascii="Times" w:hAnsi="Times"/>
        </w:rPr>
      </w:pPr>
    </w:p>
    <w:p w14:paraId="3C31CAE5" w14:textId="77777777" w:rsidR="00BC615C" w:rsidRPr="00DD695F" w:rsidRDefault="00BC615C" w:rsidP="00BC615C">
      <w:pPr>
        <w:widowControl w:val="0"/>
        <w:rPr>
          <w:rFonts w:ascii="Times" w:hAnsi="Times"/>
          <w:b/>
        </w:rPr>
      </w:pPr>
      <w:r w:rsidRPr="00DD695F">
        <w:rPr>
          <w:rFonts w:ascii="Times" w:hAnsi="Times"/>
          <w:b/>
        </w:rPr>
        <w:t>Wedne</w:t>
      </w:r>
      <w:r>
        <w:rPr>
          <w:rFonts w:ascii="Times" w:hAnsi="Times"/>
          <w:b/>
        </w:rPr>
        <w:t>sday, October 16, 2019 (Class 12</w:t>
      </w:r>
      <w:r w:rsidRPr="00DD695F">
        <w:rPr>
          <w:rFonts w:ascii="Times" w:hAnsi="Times"/>
          <w:b/>
        </w:rPr>
        <w:t>)</w:t>
      </w:r>
    </w:p>
    <w:p w14:paraId="4417673C" w14:textId="77777777" w:rsidR="005A1644" w:rsidRDefault="005A1644" w:rsidP="00865322">
      <w:pPr>
        <w:widowControl w:val="0"/>
        <w:rPr>
          <w:rFonts w:ascii="Times" w:hAnsi="Times"/>
        </w:rPr>
      </w:pPr>
    </w:p>
    <w:p w14:paraId="603FC578" w14:textId="1C07DCDE" w:rsidR="005A1644" w:rsidRPr="009436A6" w:rsidRDefault="005A1644" w:rsidP="009436A6">
      <w:pPr>
        <w:widowControl w:val="0"/>
        <w:ind w:left="720" w:firstLine="720"/>
        <w:rPr>
          <w:rFonts w:ascii="Times" w:hAnsi="Times"/>
          <w:i/>
        </w:rPr>
      </w:pPr>
      <w:r w:rsidRPr="005A1644">
        <w:rPr>
          <w:rFonts w:ascii="Times" w:hAnsi="Times"/>
          <w:i/>
        </w:rPr>
        <w:t>Act of State</w:t>
      </w:r>
    </w:p>
    <w:p w14:paraId="126D793B" w14:textId="4247B988" w:rsidR="005A1644" w:rsidRDefault="005A1644" w:rsidP="00865322">
      <w:pPr>
        <w:pStyle w:val="TableParagraph"/>
        <w:numPr>
          <w:ilvl w:val="0"/>
          <w:numId w:val="8"/>
        </w:numPr>
        <w:spacing w:line="264" w:lineRule="exact"/>
        <w:ind w:right="96"/>
        <w:rPr>
          <w:rFonts w:ascii="Times New Roman" w:hAnsi="Times New Roman" w:cs="Times New Roman"/>
          <w:sz w:val="24"/>
          <w:szCs w:val="24"/>
          <w:lang w:val="es-ES"/>
        </w:rPr>
      </w:pPr>
      <w:r w:rsidRPr="005A1644">
        <w:rPr>
          <w:rFonts w:ascii="Times New Roman" w:hAnsi="Times New Roman" w:cs="Times New Roman"/>
          <w:i/>
          <w:sz w:val="24"/>
          <w:szCs w:val="24"/>
          <w:lang w:val="es-ES"/>
        </w:rPr>
        <w:t xml:space="preserve">Banco Nacional de Cuba v. </w:t>
      </w:r>
      <w:proofErr w:type="spellStart"/>
      <w:r w:rsidRPr="005A1644">
        <w:rPr>
          <w:rFonts w:ascii="Times New Roman" w:hAnsi="Times New Roman" w:cs="Times New Roman"/>
          <w:i/>
          <w:sz w:val="24"/>
          <w:szCs w:val="24"/>
          <w:lang w:val="es-ES"/>
        </w:rPr>
        <w:t>Sabbatino</w:t>
      </w:r>
      <w:proofErr w:type="spellEnd"/>
      <w:r w:rsidRPr="005A1644">
        <w:rPr>
          <w:rFonts w:ascii="Times New Roman" w:hAnsi="Times New Roman" w:cs="Times New Roman"/>
          <w:sz w:val="24"/>
          <w:szCs w:val="24"/>
          <w:lang w:val="es-ES"/>
        </w:rPr>
        <w:t xml:space="preserve">, 376 U.S. 398, 83 S. </w:t>
      </w:r>
      <w:proofErr w:type="spellStart"/>
      <w:r w:rsidRPr="005A1644">
        <w:rPr>
          <w:rFonts w:ascii="Times New Roman" w:hAnsi="Times New Roman" w:cs="Times New Roman"/>
          <w:sz w:val="24"/>
          <w:szCs w:val="24"/>
          <w:lang w:val="es-ES"/>
        </w:rPr>
        <w:t>Ct</w:t>
      </w:r>
      <w:proofErr w:type="spellEnd"/>
      <w:r w:rsidRPr="005A1644">
        <w:rPr>
          <w:rFonts w:ascii="Times New Roman" w:hAnsi="Times New Roman" w:cs="Times New Roman"/>
          <w:sz w:val="24"/>
          <w:szCs w:val="24"/>
          <w:lang w:val="es-ES"/>
        </w:rPr>
        <w:t>. 923, 11 L. Ed2d 804 (1964) (</w:t>
      </w:r>
      <w:proofErr w:type="spellStart"/>
      <w:r w:rsidRPr="005A1644">
        <w:rPr>
          <w:rFonts w:ascii="Times New Roman" w:hAnsi="Times New Roman" w:cs="Times New Roman"/>
          <w:sz w:val="24"/>
          <w:szCs w:val="24"/>
          <w:lang w:val="es-ES"/>
        </w:rPr>
        <w:t>Textbook</w:t>
      </w:r>
      <w:proofErr w:type="spellEnd"/>
      <w:r w:rsidRPr="005A1644">
        <w:rPr>
          <w:rFonts w:ascii="Times New Roman" w:hAnsi="Times New Roman" w:cs="Times New Roman"/>
          <w:sz w:val="24"/>
          <w:szCs w:val="24"/>
          <w:lang w:val="es-ES"/>
        </w:rPr>
        <w:t>, pp. 1056-1064)</w:t>
      </w:r>
    </w:p>
    <w:p w14:paraId="1FE86E0F" w14:textId="0987A514" w:rsidR="007144F7" w:rsidRPr="00F61C31" w:rsidRDefault="007144F7" w:rsidP="00865322">
      <w:pPr>
        <w:pStyle w:val="ListParagraph"/>
        <w:numPr>
          <w:ilvl w:val="0"/>
          <w:numId w:val="8"/>
        </w:numPr>
      </w:pPr>
      <w:r w:rsidRPr="00F61C31">
        <w:t>Montevideo Convention on the Rights and Duties of States,</w:t>
      </w:r>
      <w:r>
        <w:t xml:space="preserve"> </w:t>
      </w:r>
      <w:r w:rsidRPr="00F61C31">
        <w:t>signed on Dec. 23, 1933, entered into force on Dec. 26, 1934</w:t>
      </w:r>
      <w:r>
        <w:t xml:space="preserve">, </w:t>
      </w:r>
      <w:hyperlink r:id="rId26" w:history="1">
        <w:r w:rsidRPr="009D5617">
          <w:rPr>
            <w:rStyle w:val="Hyperlink"/>
          </w:rPr>
          <w:t>https://www.jus.uio.no/english/services/library/treaties/01/1-02/rights-duties-states.xml</w:t>
        </w:r>
      </w:hyperlink>
      <w:r>
        <w:t xml:space="preserve">  </w:t>
      </w:r>
    </w:p>
    <w:p w14:paraId="1465079B" w14:textId="77777777" w:rsidR="003135BE" w:rsidRPr="007144F7" w:rsidRDefault="003135BE" w:rsidP="00865322">
      <w:pPr>
        <w:widowControl w:val="0"/>
        <w:rPr>
          <w:rFonts w:ascii="Times" w:hAnsi="Times"/>
        </w:rPr>
      </w:pPr>
    </w:p>
    <w:p w14:paraId="414097DF" w14:textId="610BC128" w:rsidR="005A1644" w:rsidRPr="007144F7" w:rsidRDefault="007144F7" w:rsidP="00865322">
      <w:pPr>
        <w:widowControl w:val="0"/>
        <w:ind w:left="720" w:firstLine="720"/>
        <w:rPr>
          <w:rFonts w:ascii="Times" w:hAnsi="Times"/>
          <w:i/>
          <w:lang w:val="es-ES"/>
        </w:rPr>
      </w:pPr>
      <w:proofErr w:type="spellStart"/>
      <w:r w:rsidRPr="007144F7">
        <w:rPr>
          <w:rFonts w:ascii="Times" w:hAnsi="Times"/>
          <w:i/>
          <w:lang w:val="es-ES"/>
        </w:rPr>
        <w:t>Recognition</w:t>
      </w:r>
      <w:proofErr w:type="spellEnd"/>
    </w:p>
    <w:p w14:paraId="3D181C8A" w14:textId="61176502" w:rsidR="007144F7" w:rsidRPr="003D3EF2" w:rsidRDefault="007144F7" w:rsidP="00865322">
      <w:pPr>
        <w:pStyle w:val="TableParagraph"/>
        <w:numPr>
          <w:ilvl w:val="0"/>
          <w:numId w:val="41"/>
        </w:numPr>
        <w:spacing w:line="264" w:lineRule="exact"/>
        <w:ind w:right="96"/>
        <w:rPr>
          <w:rFonts w:ascii="Times" w:hAnsi="Times" w:cs="Times New Roman"/>
          <w:sz w:val="24"/>
          <w:szCs w:val="24"/>
        </w:rPr>
      </w:pPr>
      <w:proofErr w:type="spellStart"/>
      <w:r w:rsidRPr="007144F7">
        <w:rPr>
          <w:rFonts w:ascii="Times" w:hAnsi="Times" w:cs="Times New Roman"/>
          <w:i/>
          <w:sz w:val="24"/>
          <w:szCs w:val="24"/>
        </w:rPr>
        <w:t>Tinoco</w:t>
      </w:r>
      <w:proofErr w:type="spellEnd"/>
      <w:r w:rsidRPr="007144F7">
        <w:rPr>
          <w:rFonts w:ascii="Times" w:hAnsi="Times" w:cs="Times New Roman"/>
          <w:i/>
          <w:sz w:val="24"/>
          <w:szCs w:val="24"/>
        </w:rPr>
        <w:t xml:space="preserve"> Arbitration, </w:t>
      </w:r>
      <w:r w:rsidRPr="007144F7">
        <w:rPr>
          <w:rFonts w:ascii="Times" w:hAnsi="Times" w:cs="Times New Roman"/>
          <w:sz w:val="24"/>
          <w:szCs w:val="24"/>
        </w:rPr>
        <w:t xml:space="preserve">(Great Britain v. Costa Rica) </w:t>
      </w:r>
      <w:r w:rsidRPr="007144F7">
        <w:rPr>
          <w:rFonts w:ascii="Times" w:hAnsi="Times"/>
          <w:spacing w:val="-3"/>
          <w:sz w:val="24"/>
          <w:szCs w:val="24"/>
        </w:rPr>
        <w:t>(1923) 1 R.I.A.A. 369</w:t>
      </w:r>
      <w:r w:rsidR="004B0F56">
        <w:rPr>
          <w:rFonts w:ascii="Times" w:hAnsi="Times"/>
          <w:spacing w:val="-3"/>
          <w:sz w:val="24"/>
          <w:szCs w:val="24"/>
        </w:rPr>
        <w:t xml:space="preserve"> (reading to be distributed)</w:t>
      </w:r>
    </w:p>
    <w:p w14:paraId="66DB0AF7" w14:textId="77777777" w:rsidR="003D3EF2" w:rsidRDefault="003D3EF2" w:rsidP="003D3EF2">
      <w:pPr>
        <w:pStyle w:val="TableParagraph"/>
        <w:spacing w:line="264" w:lineRule="exact"/>
        <w:ind w:right="96"/>
        <w:rPr>
          <w:rFonts w:ascii="Times" w:hAnsi="Times" w:cs="Times New Roman"/>
          <w:sz w:val="24"/>
          <w:szCs w:val="24"/>
        </w:rPr>
      </w:pPr>
    </w:p>
    <w:p w14:paraId="7C409585" w14:textId="54B50FD1" w:rsidR="003D3EF2" w:rsidRDefault="003D3EF2" w:rsidP="003D3EF2">
      <w:pPr>
        <w:pStyle w:val="TableParagraph"/>
        <w:spacing w:line="264" w:lineRule="exact"/>
        <w:ind w:left="1440" w:right="96"/>
        <w:rPr>
          <w:rFonts w:ascii="Times" w:hAnsi="Times" w:cs="Times New Roman"/>
          <w:i/>
          <w:sz w:val="24"/>
          <w:szCs w:val="24"/>
        </w:rPr>
      </w:pPr>
      <w:r w:rsidRPr="003D3EF2">
        <w:rPr>
          <w:rFonts w:ascii="Times" w:hAnsi="Times" w:cs="Times New Roman"/>
          <w:i/>
          <w:sz w:val="24"/>
          <w:szCs w:val="24"/>
        </w:rPr>
        <w:t>Jurisdiction</w:t>
      </w:r>
    </w:p>
    <w:p w14:paraId="46BE1AF3" w14:textId="47CA2E1B" w:rsidR="003D3EF2" w:rsidRPr="003D3EF2" w:rsidRDefault="003D3EF2" w:rsidP="003D3EF2">
      <w:pPr>
        <w:pStyle w:val="TableParagraph"/>
        <w:numPr>
          <w:ilvl w:val="0"/>
          <w:numId w:val="41"/>
        </w:numPr>
        <w:spacing w:line="264" w:lineRule="exact"/>
        <w:ind w:right="96"/>
        <w:rPr>
          <w:rFonts w:ascii="Times" w:hAnsi="Times" w:cs="Times New Roman"/>
          <w:sz w:val="24"/>
          <w:szCs w:val="24"/>
        </w:rPr>
      </w:pPr>
      <w:r>
        <w:rPr>
          <w:rFonts w:ascii="Times" w:hAnsi="Times" w:cs="Times New Roman"/>
          <w:i/>
          <w:sz w:val="24"/>
          <w:szCs w:val="24"/>
        </w:rPr>
        <w:t xml:space="preserve">The Lotus Case Revisited </w:t>
      </w:r>
      <w:r>
        <w:rPr>
          <w:rFonts w:ascii="Times" w:hAnsi="Times" w:cs="Times New Roman"/>
          <w:sz w:val="24"/>
          <w:szCs w:val="24"/>
        </w:rPr>
        <w:t>– Tex</w:t>
      </w:r>
      <w:r w:rsidR="007F5BA0">
        <w:rPr>
          <w:rFonts w:ascii="Times" w:hAnsi="Times" w:cs="Times New Roman"/>
          <w:sz w:val="24"/>
          <w:szCs w:val="24"/>
        </w:rPr>
        <w:t>t</w:t>
      </w:r>
      <w:r>
        <w:rPr>
          <w:rFonts w:ascii="Times" w:hAnsi="Times" w:cs="Times New Roman"/>
          <w:sz w:val="24"/>
          <w:szCs w:val="24"/>
        </w:rPr>
        <w:t>book pp. 122-136</w:t>
      </w:r>
    </w:p>
    <w:p w14:paraId="412CB28C" w14:textId="77777777" w:rsidR="003D3EF2" w:rsidRPr="003D3EF2" w:rsidRDefault="003D3EF2" w:rsidP="003D3EF2">
      <w:pPr>
        <w:pStyle w:val="TableParagraph"/>
        <w:spacing w:line="264" w:lineRule="exact"/>
        <w:ind w:right="96"/>
        <w:rPr>
          <w:rFonts w:ascii="Times" w:hAnsi="Times" w:cs="Times New Roman"/>
          <w:i/>
          <w:sz w:val="24"/>
          <w:szCs w:val="24"/>
        </w:rPr>
      </w:pPr>
    </w:p>
    <w:p w14:paraId="2F1ADC09" w14:textId="77777777" w:rsidR="004D40AC" w:rsidRDefault="004D40AC" w:rsidP="00865322">
      <w:pPr>
        <w:widowControl w:val="0"/>
        <w:rPr>
          <w:rFonts w:ascii="Times" w:hAnsi="Times"/>
        </w:rPr>
      </w:pPr>
    </w:p>
    <w:p w14:paraId="6E1719F5" w14:textId="77777777" w:rsidR="00BC615C" w:rsidRPr="00742E2F" w:rsidRDefault="00BC615C" w:rsidP="00BC615C">
      <w:pPr>
        <w:widowControl w:val="0"/>
        <w:rPr>
          <w:rFonts w:ascii="Times" w:hAnsi="Times"/>
          <w:b/>
        </w:rPr>
      </w:pPr>
      <w:r w:rsidRPr="00742E2F">
        <w:rPr>
          <w:rFonts w:ascii="Times" w:hAnsi="Times"/>
          <w:b/>
        </w:rPr>
        <w:t>Monday, October 21, 2019</w:t>
      </w:r>
      <w:r>
        <w:rPr>
          <w:rFonts w:ascii="Times" w:hAnsi="Times"/>
          <w:b/>
        </w:rPr>
        <w:t xml:space="preserve"> (Class 13)</w:t>
      </w:r>
    </w:p>
    <w:p w14:paraId="5D4187C9" w14:textId="77777777" w:rsidR="00BC615C" w:rsidRPr="004D40AC" w:rsidRDefault="00BC615C" w:rsidP="00865322">
      <w:pPr>
        <w:widowControl w:val="0"/>
        <w:rPr>
          <w:rFonts w:ascii="Times" w:hAnsi="Times"/>
        </w:rPr>
      </w:pPr>
    </w:p>
    <w:p w14:paraId="54BDD6D9" w14:textId="51B9FAE5" w:rsidR="004D40AC" w:rsidRPr="00CA1670" w:rsidRDefault="004D40AC" w:rsidP="00CA1670">
      <w:pPr>
        <w:pStyle w:val="TableParagraph"/>
        <w:spacing w:line="264" w:lineRule="exact"/>
        <w:ind w:left="720" w:right="96" w:firstLine="720"/>
        <w:rPr>
          <w:rFonts w:ascii="Times New Roman" w:hAnsi="Times New Roman" w:cs="Times New Roman"/>
          <w:i/>
          <w:sz w:val="24"/>
          <w:szCs w:val="24"/>
        </w:rPr>
      </w:pPr>
      <w:r w:rsidRPr="00CA1670">
        <w:rPr>
          <w:rFonts w:ascii="Times" w:hAnsi="Times"/>
          <w:i/>
          <w:sz w:val="24"/>
          <w:szCs w:val="24"/>
        </w:rPr>
        <w:t>Territory</w:t>
      </w:r>
      <w:r w:rsidR="003D3EF2">
        <w:rPr>
          <w:rFonts w:ascii="Times" w:hAnsi="Times"/>
          <w:i/>
          <w:sz w:val="24"/>
          <w:szCs w:val="24"/>
        </w:rPr>
        <w:t xml:space="preserve"> and </w:t>
      </w:r>
      <w:r w:rsidR="00CA1670" w:rsidRPr="00CA1670">
        <w:rPr>
          <w:rFonts w:ascii="Times New Roman" w:hAnsi="Times New Roman" w:cs="Times New Roman"/>
          <w:i/>
          <w:sz w:val="24"/>
          <w:szCs w:val="24"/>
        </w:rPr>
        <w:t>Borders</w:t>
      </w:r>
    </w:p>
    <w:p w14:paraId="3F190346" w14:textId="5A564D5C" w:rsidR="004D40AC" w:rsidRDefault="004D40AC" w:rsidP="00865322">
      <w:pPr>
        <w:pStyle w:val="TableParagraph"/>
        <w:numPr>
          <w:ilvl w:val="0"/>
          <w:numId w:val="41"/>
        </w:numPr>
        <w:spacing w:line="264" w:lineRule="exact"/>
        <w:ind w:right="96"/>
        <w:rPr>
          <w:rFonts w:ascii="Times New Roman" w:hAnsi="Times New Roman" w:cs="Times New Roman"/>
          <w:sz w:val="24"/>
          <w:szCs w:val="24"/>
        </w:rPr>
      </w:pPr>
      <w:r w:rsidRPr="004D40AC">
        <w:rPr>
          <w:rFonts w:ascii="Times New Roman" w:hAnsi="Times New Roman" w:cs="Times New Roman"/>
          <w:i/>
          <w:sz w:val="24"/>
          <w:szCs w:val="24"/>
        </w:rPr>
        <w:t>Frontier Dispute Case</w:t>
      </w:r>
      <w:r w:rsidRPr="004D40AC">
        <w:rPr>
          <w:rFonts w:ascii="Times New Roman" w:hAnsi="Times New Roman" w:cs="Times New Roman"/>
          <w:sz w:val="24"/>
          <w:szCs w:val="24"/>
        </w:rPr>
        <w:t xml:space="preserve"> (Burkina Faso vs. Mali) </w:t>
      </w:r>
      <w:r w:rsidRPr="00D7332A">
        <w:rPr>
          <w:rFonts w:ascii="Times New Roman" w:hAnsi="Times New Roman" w:cs="Times New Roman"/>
          <w:smallCaps/>
          <w:sz w:val="24"/>
          <w:szCs w:val="24"/>
        </w:rPr>
        <w:t>ICJ Reports</w:t>
      </w:r>
      <w:r w:rsidRPr="004D40AC">
        <w:rPr>
          <w:rFonts w:ascii="Times New Roman" w:hAnsi="Times New Roman" w:cs="Times New Roman"/>
          <w:sz w:val="24"/>
          <w:szCs w:val="24"/>
        </w:rPr>
        <w:t xml:space="preserve"> 1985, 554</w:t>
      </w:r>
    </w:p>
    <w:p w14:paraId="580DD20F" w14:textId="2F0E7EDC" w:rsidR="00CA1670" w:rsidRPr="004D40AC" w:rsidRDefault="00CA1670" w:rsidP="00865322">
      <w:pPr>
        <w:pStyle w:val="TableParagraph"/>
        <w:numPr>
          <w:ilvl w:val="0"/>
          <w:numId w:val="41"/>
        </w:numPr>
        <w:spacing w:line="264" w:lineRule="exact"/>
        <w:ind w:right="96"/>
        <w:rPr>
          <w:rFonts w:ascii="Times New Roman" w:hAnsi="Times New Roman" w:cs="Times New Roman"/>
          <w:sz w:val="24"/>
          <w:szCs w:val="24"/>
        </w:rPr>
      </w:pPr>
      <w:proofErr w:type="spellStart"/>
      <w:r>
        <w:rPr>
          <w:rFonts w:ascii="Times New Roman" w:hAnsi="Times New Roman" w:cs="Times New Roman"/>
          <w:sz w:val="24"/>
          <w:szCs w:val="24"/>
        </w:rPr>
        <w:t>Meicen</w:t>
      </w:r>
      <w:proofErr w:type="spellEnd"/>
      <w:r>
        <w:rPr>
          <w:rFonts w:ascii="Times New Roman" w:hAnsi="Times New Roman" w:cs="Times New Roman"/>
          <w:sz w:val="24"/>
          <w:szCs w:val="24"/>
        </w:rPr>
        <w:t xml:space="preserve"> Sun, </w:t>
      </w:r>
      <w:r w:rsidRPr="00CA1670">
        <w:rPr>
          <w:rFonts w:ascii="Times New Roman" w:hAnsi="Times New Roman" w:cs="Times New Roman"/>
          <w:i/>
          <w:sz w:val="24"/>
          <w:szCs w:val="24"/>
        </w:rPr>
        <w:t>National borders don’t sto</w:t>
      </w:r>
      <w:r w:rsidR="003D3EF2">
        <w:rPr>
          <w:rFonts w:ascii="Times New Roman" w:hAnsi="Times New Roman" w:cs="Times New Roman"/>
          <w:i/>
          <w:sz w:val="24"/>
          <w:szCs w:val="24"/>
        </w:rPr>
        <w:t>p in the physical world – they’</w:t>
      </w:r>
      <w:r w:rsidRPr="00CA1670">
        <w:rPr>
          <w:rFonts w:ascii="Times New Roman" w:hAnsi="Times New Roman" w:cs="Times New Roman"/>
          <w:i/>
          <w:sz w:val="24"/>
          <w:szCs w:val="24"/>
        </w:rPr>
        <w:t>re in cyberspace too</w:t>
      </w:r>
      <w:r>
        <w:rPr>
          <w:rFonts w:ascii="Times New Roman" w:hAnsi="Times New Roman" w:cs="Times New Roman"/>
          <w:sz w:val="24"/>
          <w:szCs w:val="24"/>
        </w:rPr>
        <w:t xml:space="preserve">, </w:t>
      </w:r>
      <w:r w:rsidRPr="00CA1670">
        <w:rPr>
          <w:rFonts w:ascii="Times New Roman" w:hAnsi="Times New Roman" w:cs="Times New Roman"/>
          <w:smallCaps/>
          <w:sz w:val="24"/>
          <w:szCs w:val="24"/>
        </w:rPr>
        <w:t>World Economic Forum</w:t>
      </w:r>
      <w:r>
        <w:rPr>
          <w:rFonts w:ascii="Times New Roman" w:hAnsi="Times New Roman" w:cs="Times New Roman"/>
          <w:sz w:val="24"/>
          <w:szCs w:val="24"/>
        </w:rPr>
        <w:t xml:space="preserve"> (Jan. 16, 2019), </w:t>
      </w:r>
      <w:hyperlink r:id="rId27" w:history="1">
        <w:r w:rsidRPr="009F1BD9">
          <w:rPr>
            <w:rStyle w:val="Hyperlink"/>
            <w:rFonts w:ascii="Times New Roman" w:hAnsi="Times New Roman" w:cs="Times New Roman"/>
            <w:sz w:val="24"/>
            <w:szCs w:val="24"/>
          </w:rPr>
          <w:t>https://www.weforum.org/agenda/2019/01/virtual-borders/</w:t>
        </w:r>
      </w:hyperlink>
      <w:r>
        <w:rPr>
          <w:rFonts w:ascii="Times New Roman" w:hAnsi="Times New Roman" w:cs="Times New Roman"/>
          <w:sz w:val="24"/>
          <w:szCs w:val="24"/>
        </w:rPr>
        <w:t xml:space="preserve">.  </w:t>
      </w:r>
    </w:p>
    <w:p w14:paraId="7835A56C" w14:textId="77777777" w:rsidR="007144F7" w:rsidRPr="007144F7" w:rsidRDefault="007144F7" w:rsidP="00865322">
      <w:pPr>
        <w:widowControl w:val="0"/>
        <w:rPr>
          <w:rFonts w:ascii="Times" w:hAnsi="Times"/>
        </w:rPr>
      </w:pPr>
    </w:p>
    <w:p w14:paraId="4FFE337F" w14:textId="77777777" w:rsidR="005A1644" w:rsidRPr="008E774D" w:rsidRDefault="005A1644" w:rsidP="00865322">
      <w:pPr>
        <w:widowControl w:val="0"/>
        <w:ind w:left="720" w:firstLine="720"/>
        <w:rPr>
          <w:rFonts w:ascii="Times" w:hAnsi="Times"/>
        </w:rPr>
      </w:pPr>
      <w:r w:rsidRPr="008E774D">
        <w:rPr>
          <w:rFonts w:ascii="Times" w:hAnsi="Times"/>
          <w:i/>
        </w:rPr>
        <w:t>State Responsibility Before International Tribunals</w:t>
      </w:r>
    </w:p>
    <w:p w14:paraId="660A7BC8" w14:textId="77777777" w:rsidR="005A1644" w:rsidRPr="00A9237A" w:rsidRDefault="005A1644" w:rsidP="00865322">
      <w:pPr>
        <w:pStyle w:val="ListParagraph"/>
        <w:widowControl w:val="0"/>
        <w:numPr>
          <w:ilvl w:val="0"/>
          <w:numId w:val="2"/>
        </w:numPr>
        <w:rPr>
          <w:rFonts w:ascii="Times" w:hAnsi="Times"/>
          <w:szCs w:val="24"/>
        </w:rPr>
      </w:pPr>
      <w:r w:rsidRPr="00A9237A">
        <w:rPr>
          <w:rFonts w:ascii="Times" w:hAnsi="Times"/>
          <w:szCs w:val="24"/>
        </w:rPr>
        <w:t>Textbook, pp. 373-392</w:t>
      </w:r>
    </w:p>
    <w:p w14:paraId="3B3B9008" w14:textId="425845E8" w:rsidR="005A1644" w:rsidRPr="00A9237A" w:rsidRDefault="005A1644" w:rsidP="00865322">
      <w:pPr>
        <w:pStyle w:val="ListParagraph"/>
        <w:widowControl w:val="0"/>
        <w:numPr>
          <w:ilvl w:val="0"/>
          <w:numId w:val="2"/>
        </w:numPr>
        <w:rPr>
          <w:rFonts w:ascii="Times" w:hAnsi="Times"/>
          <w:szCs w:val="24"/>
        </w:rPr>
      </w:pPr>
      <w:r w:rsidRPr="00A9237A">
        <w:rPr>
          <w:rFonts w:ascii="Times" w:hAnsi="Times"/>
          <w:szCs w:val="24"/>
        </w:rPr>
        <w:t>ILC Articles o</w:t>
      </w:r>
      <w:r w:rsidR="004B0F56">
        <w:rPr>
          <w:rFonts w:ascii="Times" w:hAnsi="Times"/>
          <w:szCs w:val="24"/>
        </w:rPr>
        <w:t>n State Responsibility (reading</w:t>
      </w:r>
      <w:r w:rsidRPr="00A9237A">
        <w:rPr>
          <w:rFonts w:ascii="Times" w:hAnsi="Times"/>
          <w:szCs w:val="24"/>
        </w:rPr>
        <w:t xml:space="preserve"> to be distributed)</w:t>
      </w:r>
      <w:r w:rsidR="002640D5">
        <w:rPr>
          <w:rFonts w:ascii="Times" w:hAnsi="Times"/>
          <w:szCs w:val="24"/>
        </w:rPr>
        <w:t xml:space="preserve">, </w:t>
      </w:r>
      <w:hyperlink r:id="rId28" w:history="1">
        <w:r w:rsidR="002640D5" w:rsidRPr="007E3206">
          <w:rPr>
            <w:rStyle w:val="Hyperlink"/>
            <w:rFonts w:ascii="Times" w:hAnsi="Times"/>
            <w:szCs w:val="24"/>
          </w:rPr>
          <w:t>http://legal.un.org/ilc/texts/instruments/english/commentaries/9_6_2001.pdf</w:t>
        </w:r>
      </w:hyperlink>
      <w:r w:rsidR="002640D5">
        <w:rPr>
          <w:rFonts w:ascii="Times" w:hAnsi="Times"/>
          <w:szCs w:val="24"/>
        </w:rPr>
        <w:t xml:space="preserve">. </w:t>
      </w:r>
    </w:p>
    <w:p w14:paraId="4436C9D5" w14:textId="77777777" w:rsidR="004D40AC" w:rsidRDefault="004D40AC" w:rsidP="00865322">
      <w:pPr>
        <w:widowControl w:val="0"/>
        <w:rPr>
          <w:rFonts w:ascii="Times" w:hAnsi="Times"/>
        </w:rPr>
      </w:pPr>
    </w:p>
    <w:p w14:paraId="56527DD9" w14:textId="77777777" w:rsidR="00D8332C" w:rsidRPr="004D40AC" w:rsidRDefault="00D8332C" w:rsidP="00865322">
      <w:pPr>
        <w:widowControl w:val="0"/>
        <w:rPr>
          <w:rFonts w:ascii="Times" w:hAnsi="Times"/>
        </w:rPr>
      </w:pPr>
    </w:p>
    <w:p w14:paraId="1566C05C" w14:textId="77777777" w:rsidR="00BC615C" w:rsidRPr="00742E2F" w:rsidRDefault="00BC615C" w:rsidP="00BC615C">
      <w:pPr>
        <w:widowControl w:val="0"/>
        <w:rPr>
          <w:rFonts w:ascii="Times" w:hAnsi="Times"/>
          <w:b/>
        </w:rPr>
      </w:pPr>
      <w:r w:rsidRPr="00742E2F">
        <w:rPr>
          <w:rFonts w:ascii="Times" w:hAnsi="Times"/>
          <w:b/>
        </w:rPr>
        <w:t>Wednesday, October 23, 2019</w:t>
      </w:r>
      <w:r>
        <w:rPr>
          <w:rFonts w:ascii="Times" w:hAnsi="Times"/>
          <w:b/>
        </w:rPr>
        <w:t xml:space="preserve"> (Class 14)</w:t>
      </w:r>
    </w:p>
    <w:p w14:paraId="074BC338" w14:textId="77777777" w:rsidR="00BC615C" w:rsidRDefault="00BC615C" w:rsidP="00865322">
      <w:pPr>
        <w:widowControl w:val="0"/>
        <w:rPr>
          <w:rFonts w:ascii="Times" w:hAnsi="Times"/>
        </w:rPr>
      </w:pPr>
    </w:p>
    <w:p w14:paraId="53D2EED6" w14:textId="62B0110A" w:rsidR="00CE769F" w:rsidRDefault="00CE769F" w:rsidP="00865322">
      <w:pPr>
        <w:widowControl w:val="0"/>
        <w:ind w:left="1080" w:firstLine="360"/>
        <w:rPr>
          <w:rFonts w:ascii="Times" w:hAnsi="Times"/>
        </w:rPr>
      </w:pPr>
      <w:r w:rsidRPr="008E774D">
        <w:rPr>
          <w:rFonts w:ascii="Times" w:hAnsi="Times"/>
          <w:i/>
        </w:rPr>
        <w:t>State Responsibility</w:t>
      </w:r>
      <w:r>
        <w:rPr>
          <w:rFonts w:ascii="Times" w:hAnsi="Times"/>
          <w:i/>
        </w:rPr>
        <w:t xml:space="preserve"> II</w:t>
      </w:r>
    </w:p>
    <w:p w14:paraId="0B502432" w14:textId="77777777" w:rsidR="004D40AC" w:rsidRPr="00A9237A" w:rsidRDefault="004D40AC" w:rsidP="00865322">
      <w:pPr>
        <w:pStyle w:val="ListParagraph"/>
        <w:widowControl w:val="0"/>
        <w:numPr>
          <w:ilvl w:val="0"/>
          <w:numId w:val="2"/>
        </w:numPr>
        <w:rPr>
          <w:rFonts w:ascii="Times" w:hAnsi="Times"/>
          <w:szCs w:val="24"/>
        </w:rPr>
      </w:pPr>
      <w:r w:rsidRPr="00A9237A">
        <w:rPr>
          <w:rFonts w:ascii="Times" w:hAnsi="Times"/>
          <w:i/>
          <w:szCs w:val="24"/>
        </w:rPr>
        <w:t>Case Concerning Military and Paramilitary Activities (Nicaragua v. United States)</w:t>
      </w:r>
      <w:r w:rsidRPr="00A9237A">
        <w:rPr>
          <w:rFonts w:ascii="Times" w:hAnsi="Times"/>
          <w:szCs w:val="24"/>
        </w:rPr>
        <w:t xml:space="preserve"> </w:t>
      </w:r>
      <w:r w:rsidRPr="00A9237A">
        <w:rPr>
          <w:rFonts w:ascii="Times" w:hAnsi="Times"/>
          <w:smallCaps/>
          <w:szCs w:val="24"/>
        </w:rPr>
        <w:t>ICJ Rep.</w:t>
      </w:r>
      <w:r w:rsidRPr="00A9237A">
        <w:rPr>
          <w:rFonts w:ascii="Times" w:hAnsi="Times"/>
          <w:szCs w:val="24"/>
        </w:rPr>
        <w:t xml:space="preserve"> 14 (1986) (readings to be distributed)</w:t>
      </w:r>
    </w:p>
    <w:p w14:paraId="2B3F663C" w14:textId="77777777" w:rsidR="004D40AC" w:rsidRDefault="004D40AC" w:rsidP="00865322">
      <w:pPr>
        <w:widowControl w:val="0"/>
        <w:rPr>
          <w:rFonts w:ascii="Times" w:hAnsi="Times"/>
        </w:rPr>
      </w:pPr>
    </w:p>
    <w:p w14:paraId="4BB0DCC2" w14:textId="77777777" w:rsidR="004D40AC" w:rsidRPr="004D40AC" w:rsidRDefault="004D40AC" w:rsidP="00865322">
      <w:pPr>
        <w:widowControl w:val="0"/>
        <w:ind w:left="720" w:firstLine="720"/>
        <w:rPr>
          <w:rFonts w:ascii="Times" w:hAnsi="Times"/>
          <w:i/>
        </w:rPr>
      </w:pPr>
      <w:r w:rsidRPr="004D40AC">
        <w:rPr>
          <w:rFonts w:ascii="Times" w:hAnsi="Times"/>
          <w:i/>
        </w:rPr>
        <w:t>Case Study: International Environmental Law</w:t>
      </w:r>
    </w:p>
    <w:p w14:paraId="6F0E637D" w14:textId="5C4954CB" w:rsidR="004D40AC" w:rsidRPr="004D40AC" w:rsidRDefault="004D40AC" w:rsidP="00865322">
      <w:pPr>
        <w:pStyle w:val="ListParagraph"/>
        <w:widowControl w:val="0"/>
        <w:numPr>
          <w:ilvl w:val="0"/>
          <w:numId w:val="2"/>
        </w:numPr>
        <w:rPr>
          <w:rFonts w:ascii="Times" w:hAnsi="Times"/>
          <w:szCs w:val="24"/>
        </w:rPr>
      </w:pPr>
      <w:r w:rsidRPr="004D40AC">
        <w:rPr>
          <w:rFonts w:ascii="Times" w:hAnsi="Times"/>
          <w:i/>
          <w:szCs w:val="24"/>
        </w:rPr>
        <w:t>Trail Smelter Case</w:t>
      </w:r>
      <w:r w:rsidRPr="004D40AC">
        <w:rPr>
          <w:rFonts w:ascii="Times" w:hAnsi="Times"/>
          <w:szCs w:val="24"/>
        </w:rPr>
        <w:t>, 3 U.N.R.I.A.A. 1905 (1941) (readings to be distributed)</w:t>
      </w:r>
    </w:p>
    <w:p w14:paraId="7EA0D102" w14:textId="77777777" w:rsidR="004D40AC" w:rsidRPr="004D40AC" w:rsidRDefault="004D40AC" w:rsidP="00865322">
      <w:pPr>
        <w:widowControl w:val="0"/>
        <w:rPr>
          <w:rFonts w:ascii="Times" w:hAnsi="Times"/>
        </w:rPr>
      </w:pPr>
    </w:p>
    <w:p w14:paraId="320EAF97" w14:textId="77777777" w:rsidR="007144F7" w:rsidRPr="005A1644" w:rsidRDefault="007144F7" w:rsidP="00865322">
      <w:pPr>
        <w:widowControl w:val="0"/>
        <w:rPr>
          <w:rFonts w:ascii="Times" w:hAnsi="Times"/>
        </w:rPr>
      </w:pPr>
    </w:p>
    <w:p w14:paraId="4471B601" w14:textId="6A2479E4" w:rsidR="005A1644" w:rsidRPr="008E774D" w:rsidRDefault="005A1644" w:rsidP="00865322">
      <w:pPr>
        <w:widowControl w:val="0"/>
        <w:rPr>
          <w:rFonts w:ascii="Times" w:hAnsi="Times"/>
        </w:rPr>
      </w:pPr>
      <w:r>
        <w:rPr>
          <w:rFonts w:ascii="Times" w:hAnsi="Times"/>
          <w:b/>
        </w:rPr>
        <w:t>V</w:t>
      </w:r>
      <w:r w:rsidRPr="008E774D">
        <w:rPr>
          <w:rFonts w:ascii="Times" w:hAnsi="Times"/>
          <w:b/>
        </w:rPr>
        <w:t xml:space="preserve">. </w:t>
      </w:r>
      <w:r w:rsidRPr="008E774D">
        <w:rPr>
          <w:rFonts w:ascii="Times" w:hAnsi="Times"/>
          <w:b/>
        </w:rPr>
        <w:tab/>
      </w:r>
      <w:r w:rsidRPr="008E774D">
        <w:rPr>
          <w:rFonts w:ascii="Times" w:hAnsi="Times"/>
          <w:b/>
          <w:smallCaps/>
        </w:rPr>
        <w:t>Human Rights Law</w:t>
      </w:r>
    </w:p>
    <w:p w14:paraId="2334E52D" w14:textId="77777777" w:rsidR="008F7C3B" w:rsidRDefault="008F7C3B" w:rsidP="00865322">
      <w:pPr>
        <w:widowControl w:val="0"/>
        <w:rPr>
          <w:rFonts w:ascii="Times" w:hAnsi="Times"/>
        </w:rPr>
      </w:pPr>
    </w:p>
    <w:p w14:paraId="08DA8BFE" w14:textId="77777777" w:rsidR="00BC615C" w:rsidRPr="00742E2F" w:rsidRDefault="00BC615C" w:rsidP="00BC615C">
      <w:pPr>
        <w:widowControl w:val="0"/>
        <w:rPr>
          <w:rFonts w:ascii="Times" w:hAnsi="Times"/>
          <w:b/>
        </w:rPr>
      </w:pPr>
      <w:r w:rsidRPr="00742E2F">
        <w:rPr>
          <w:rFonts w:ascii="Times" w:hAnsi="Times"/>
          <w:b/>
        </w:rPr>
        <w:t>Monday, October 28, 2019</w:t>
      </w:r>
      <w:r>
        <w:rPr>
          <w:rFonts w:ascii="Times" w:hAnsi="Times"/>
          <w:b/>
        </w:rPr>
        <w:t xml:space="preserve"> (Class 15)</w:t>
      </w:r>
    </w:p>
    <w:p w14:paraId="38149666" w14:textId="77777777" w:rsidR="00BC615C" w:rsidRDefault="00BC615C" w:rsidP="00865322">
      <w:pPr>
        <w:widowControl w:val="0"/>
        <w:rPr>
          <w:rFonts w:ascii="Times" w:hAnsi="Times"/>
        </w:rPr>
      </w:pPr>
    </w:p>
    <w:p w14:paraId="41858993" w14:textId="22D55844" w:rsidR="005A1644" w:rsidRPr="008E774D" w:rsidRDefault="00C94836" w:rsidP="00865322">
      <w:pPr>
        <w:widowControl w:val="0"/>
        <w:rPr>
          <w:rFonts w:ascii="Times" w:hAnsi="Times"/>
        </w:rPr>
      </w:pPr>
      <w:r>
        <w:rPr>
          <w:rFonts w:ascii="Times" w:hAnsi="Times"/>
        </w:rPr>
        <w:tab/>
      </w:r>
      <w:r>
        <w:rPr>
          <w:rFonts w:ascii="Times" w:hAnsi="Times"/>
        </w:rPr>
        <w:tab/>
      </w:r>
      <w:r w:rsidR="005A1644" w:rsidRPr="008E774D">
        <w:rPr>
          <w:rFonts w:ascii="Times" w:hAnsi="Times"/>
          <w:i/>
        </w:rPr>
        <w:t>Individuals and International Law</w:t>
      </w:r>
    </w:p>
    <w:p w14:paraId="656A1012" w14:textId="6A7843FE" w:rsidR="005A1644" w:rsidRPr="005A1644" w:rsidRDefault="005A1644" w:rsidP="00865322">
      <w:pPr>
        <w:pStyle w:val="ListParagraph"/>
        <w:widowControl w:val="0"/>
        <w:numPr>
          <w:ilvl w:val="0"/>
          <w:numId w:val="9"/>
        </w:numPr>
        <w:rPr>
          <w:rFonts w:ascii="Times" w:hAnsi="Times"/>
          <w:szCs w:val="24"/>
        </w:rPr>
      </w:pPr>
      <w:r w:rsidRPr="000531DB">
        <w:rPr>
          <w:rFonts w:ascii="Times" w:hAnsi="Times"/>
          <w:szCs w:val="24"/>
        </w:rPr>
        <w:t>Textbook, pp. 441-471</w:t>
      </w:r>
    </w:p>
    <w:p w14:paraId="3C8BA59D" w14:textId="77777777" w:rsidR="005A1644" w:rsidRPr="008E774D" w:rsidRDefault="005A1644" w:rsidP="00865322">
      <w:pPr>
        <w:widowControl w:val="0"/>
        <w:rPr>
          <w:rFonts w:ascii="Times" w:hAnsi="Times"/>
        </w:rPr>
      </w:pPr>
    </w:p>
    <w:p w14:paraId="30F76778" w14:textId="560952DB" w:rsidR="005A1644" w:rsidRPr="008E774D" w:rsidRDefault="005A1644" w:rsidP="00865322">
      <w:pPr>
        <w:widowControl w:val="0"/>
        <w:rPr>
          <w:rFonts w:ascii="Times" w:hAnsi="Times"/>
        </w:rPr>
      </w:pPr>
      <w:r w:rsidRPr="008E774D">
        <w:rPr>
          <w:rFonts w:ascii="Times" w:hAnsi="Times"/>
        </w:rPr>
        <w:tab/>
      </w:r>
      <w:r>
        <w:rPr>
          <w:rFonts w:ascii="Times" w:hAnsi="Times"/>
        </w:rPr>
        <w:tab/>
      </w:r>
      <w:r w:rsidRPr="008E774D">
        <w:rPr>
          <w:rFonts w:ascii="Times" w:hAnsi="Times"/>
          <w:i/>
        </w:rPr>
        <w:t>International Human Rights Law</w:t>
      </w:r>
    </w:p>
    <w:p w14:paraId="1E4933C6" w14:textId="77777777" w:rsidR="005A1644" w:rsidRDefault="005A1644" w:rsidP="00865322">
      <w:pPr>
        <w:pStyle w:val="ListParagraph"/>
        <w:widowControl w:val="0"/>
        <w:numPr>
          <w:ilvl w:val="0"/>
          <w:numId w:val="9"/>
        </w:numPr>
        <w:rPr>
          <w:rFonts w:ascii="Times" w:hAnsi="Times"/>
          <w:szCs w:val="24"/>
        </w:rPr>
      </w:pPr>
      <w:r w:rsidRPr="005D488B">
        <w:rPr>
          <w:rFonts w:ascii="Times" w:hAnsi="Times"/>
          <w:szCs w:val="24"/>
        </w:rPr>
        <w:t>Textbook, pp. 475-491</w:t>
      </w:r>
    </w:p>
    <w:p w14:paraId="3FE321FE" w14:textId="77777777" w:rsidR="001A67D3" w:rsidRPr="008E774D" w:rsidRDefault="001A67D3" w:rsidP="00865322">
      <w:pPr>
        <w:widowControl w:val="0"/>
        <w:rPr>
          <w:rFonts w:ascii="Times" w:hAnsi="Times"/>
        </w:rPr>
      </w:pPr>
    </w:p>
    <w:p w14:paraId="079BE937" w14:textId="77777777" w:rsidR="001A67D3" w:rsidRDefault="001A67D3" w:rsidP="00865322">
      <w:pPr>
        <w:widowControl w:val="0"/>
        <w:rPr>
          <w:rFonts w:ascii="Times" w:hAnsi="Times"/>
        </w:rPr>
      </w:pPr>
    </w:p>
    <w:p w14:paraId="336B8FBF" w14:textId="14A9BADA" w:rsidR="001A67D3" w:rsidRPr="001A67D3" w:rsidRDefault="00B83B35" w:rsidP="00865322">
      <w:pPr>
        <w:widowControl w:val="0"/>
        <w:rPr>
          <w:rFonts w:ascii="Times" w:hAnsi="Times"/>
          <w:b/>
        </w:rPr>
      </w:pPr>
      <w:r>
        <w:rPr>
          <w:rFonts w:ascii="Times" w:hAnsi="Times"/>
          <w:b/>
        </w:rPr>
        <w:t xml:space="preserve">Online </w:t>
      </w:r>
      <w:r w:rsidR="00BC615C">
        <w:rPr>
          <w:rFonts w:ascii="Times" w:hAnsi="Times"/>
          <w:b/>
        </w:rPr>
        <w:t xml:space="preserve">Class on Students’ Own Time </w:t>
      </w:r>
      <w:r w:rsidRPr="004B0F56">
        <w:rPr>
          <w:rFonts w:ascii="Times" w:hAnsi="Times"/>
          <w:b/>
          <w:highlight w:val="yellow"/>
        </w:rPr>
        <w:t>(11</w:t>
      </w:r>
      <w:r w:rsidR="000305F7" w:rsidRPr="004B0F56">
        <w:rPr>
          <w:rFonts w:ascii="Times" w:hAnsi="Times"/>
          <w:b/>
          <w:highlight w:val="yellow"/>
        </w:rPr>
        <w:t>0 minutes)</w:t>
      </w:r>
    </w:p>
    <w:p w14:paraId="47C4E07A" w14:textId="407669E7" w:rsidR="001A67D3" w:rsidRDefault="001A67D3" w:rsidP="00865322">
      <w:pPr>
        <w:widowControl w:val="0"/>
        <w:rPr>
          <w:rFonts w:ascii="Times" w:hAnsi="Times"/>
        </w:rPr>
      </w:pPr>
      <w:r>
        <w:rPr>
          <w:rFonts w:ascii="Times" w:hAnsi="Times"/>
        </w:rPr>
        <w:t xml:space="preserve"> </w:t>
      </w:r>
    </w:p>
    <w:p w14:paraId="0B5BD9F2" w14:textId="5DC4C4F8" w:rsidR="00B83B35" w:rsidRPr="00B83B35" w:rsidRDefault="00B83B35" w:rsidP="00865322">
      <w:pPr>
        <w:widowControl w:val="0"/>
        <w:rPr>
          <w:rFonts w:ascii="Times" w:hAnsi="Times"/>
          <w:i/>
        </w:rPr>
      </w:pPr>
      <w:r>
        <w:rPr>
          <w:rFonts w:ascii="Times" w:hAnsi="Times"/>
        </w:rPr>
        <w:tab/>
      </w:r>
      <w:r>
        <w:rPr>
          <w:rFonts w:ascii="Times" w:hAnsi="Times"/>
        </w:rPr>
        <w:tab/>
      </w:r>
      <w:r w:rsidRPr="00B83B35">
        <w:rPr>
          <w:rFonts w:ascii="Times" w:hAnsi="Times"/>
          <w:i/>
        </w:rPr>
        <w:t>Human Rights in Latin America</w:t>
      </w:r>
    </w:p>
    <w:p w14:paraId="034E9197" w14:textId="77777777" w:rsidR="001A67D3" w:rsidRPr="00B65218" w:rsidRDefault="001A67D3" w:rsidP="00865322">
      <w:pPr>
        <w:pStyle w:val="ListParagraph"/>
        <w:widowControl w:val="0"/>
        <w:numPr>
          <w:ilvl w:val="0"/>
          <w:numId w:val="11"/>
        </w:numPr>
        <w:rPr>
          <w:rFonts w:ascii="Times" w:hAnsi="Times"/>
          <w:szCs w:val="24"/>
        </w:rPr>
      </w:pPr>
      <w:r w:rsidRPr="00A4668D">
        <w:rPr>
          <w:rFonts w:ascii="Times" w:hAnsi="Times"/>
          <w:szCs w:val="24"/>
        </w:rPr>
        <w:t xml:space="preserve">James M. Cooper, </w:t>
      </w:r>
      <w:r w:rsidRPr="00A4668D">
        <w:rPr>
          <w:i/>
          <w:szCs w:val="24"/>
        </w:rPr>
        <w:t xml:space="preserve">Legal Pluralism and the Challenge to Human Rights in the New </w:t>
      </w:r>
      <w:proofErr w:type="spellStart"/>
      <w:r w:rsidRPr="00A4668D">
        <w:rPr>
          <w:i/>
          <w:szCs w:val="24"/>
        </w:rPr>
        <w:t>Plurinational</w:t>
      </w:r>
      <w:proofErr w:type="spellEnd"/>
      <w:r w:rsidRPr="00A4668D">
        <w:rPr>
          <w:i/>
          <w:szCs w:val="24"/>
        </w:rPr>
        <w:t xml:space="preserve"> State Bolivia</w:t>
      </w:r>
      <w:r w:rsidRPr="00A4668D">
        <w:rPr>
          <w:szCs w:val="24"/>
        </w:rPr>
        <w:t xml:space="preserve"> 17 </w:t>
      </w:r>
      <w:r w:rsidRPr="00A4668D">
        <w:rPr>
          <w:smallCaps/>
          <w:szCs w:val="24"/>
        </w:rPr>
        <w:t>Wash. U. Global St. L. Rev.</w:t>
      </w:r>
      <w:r w:rsidRPr="00A4668D">
        <w:rPr>
          <w:szCs w:val="24"/>
        </w:rPr>
        <w:t xml:space="preserve"> 1 (2018).</w:t>
      </w:r>
    </w:p>
    <w:p w14:paraId="78340094" w14:textId="77777777" w:rsidR="001A67D3" w:rsidRPr="00B83B35" w:rsidRDefault="001A67D3" w:rsidP="00865322">
      <w:pPr>
        <w:pStyle w:val="ListParagraph"/>
        <w:widowControl w:val="0"/>
        <w:numPr>
          <w:ilvl w:val="0"/>
          <w:numId w:val="8"/>
        </w:numPr>
        <w:rPr>
          <w:rStyle w:val="Hyperlink"/>
          <w:rFonts w:ascii="Times" w:hAnsi="Times"/>
          <w:b/>
          <w:color w:val="auto"/>
          <w:szCs w:val="24"/>
          <w:u w:val="none"/>
        </w:rPr>
      </w:pPr>
      <w:r w:rsidRPr="00B70713">
        <w:rPr>
          <w:rFonts w:ascii="Times" w:hAnsi="Times"/>
          <w:color w:val="000000"/>
          <w:szCs w:val="24"/>
        </w:rPr>
        <w:t xml:space="preserve">Judge </w:t>
      </w:r>
      <w:proofErr w:type="spellStart"/>
      <w:r w:rsidRPr="00B70713">
        <w:rPr>
          <w:rFonts w:ascii="Times" w:hAnsi="Times"/>
          <w:color w:val="000000"/>
          <w:szCs w:val="24"/>
        </w:rPr>
        <w:t>Guzmán</w:t>
      </w:r>
      <w:proofErr w:type="spellEnd"/>
      <w:r w:rsidRPr="00B70713">
        <w:rPr>
          <w:rFonts w:ascii="Times" w:hAnsi="Times"/>
          <w:color w:val="000000"/>
          <w:szCs w:val="24"/>
        </w:rPr>
        <w:t xml:space="preserve"> Master Class,</w:t>
      </w:r>
      <w:r>
        <w:rPr>
          <w:rFonts w:ascii="Times" w:hAnsi="Times"/>
          <w:color w:val="000000"/>
          <w:szCs w:val="24"/>
        </w:rPr>
        <w:t xml:space="preserve"> </w:t>
      </w:r>
      <w:hyperlink r:id="rId29" w:history="1">
        <w:r w:rsidRPr="00B70713">
          <w:rPr>
            <w:rStyle w:val="Hyperlink"/>
            <w:rFonts w:ascii="Times" w:hAnsi="Times"/>
            <w:szCs w:val="24"/>
          </w:rPr>
          <w:t>https://cwsl.hosted.panopto.com/Panopto/Pages/Viewer.aspx?id=69f77c40-f9fa-49bc-98ac-a8fc0012d1ac</w:t>
        </w:r>
      </w:hyperlink>
      <w:r w:rsidRPr="00B70713">
        <w:rPr>
          <w:rStyle w:val="Hyperlink"/>
          <w:rFonts w:ascii="Times" w:hAnsi="Times"/>
          <w:szCs w:val="24"/>
        </w:rPr>
        <w:t xml:space="preserve"> </w:t>
      </w:r>
      <w:r w:rsidRPr="00B70713">
        <w:rPr>
          <w:rFonts w:ascii="Times" w:hAnsi="Times"/>
          <w:szCs w:val="24"/>
        </w:rPr>
        <w:t xml:space="preserve"> </w:t>
      </w:r>
      <w:r w:rsidRPr="00B83B35">
        <w:rPr>
          <w:rFonts w:ascii="Times" w:hAnsi="Times"/>
          <w:b/>
          <w:szCs w:val="24"/>
        </w:rPr>
        <w:t>(</w:t>
      </w:r>
      <w:r w:rsidRPr="00D87696">
        <w:rPr>
          <w:rFonts w:ascii="Times" w:hAnsi="Times"/>
          <w:b/>
          <w:szCs w:val="24"/>
          <w:highlight w:val="yellow"/>
        </w:rPr>
        <w:t>70 minutes)</w:t>
      </w:r>
    </w:p>
    <w:p w14:paraId="3EBC897B" w14:textId="21B0C225" w:rsidR="005A1644" w:rsidRPr="00281735" w:rsidRDefault="001A67D3" w:rsidP="00865322">
      <w:pPr>
        <w:pStyle w:val="BodyText2"/>
        <w:numPr>
          <w:ilvl w:val="0"/>
          <w:numId w:val="8"/>
        </w:numPr>
        <w:rPr>
          <w:rStyle w:val="Hyperlink"/>
          <w:rFonts w:ascii="Times" w:hAnsi="Times"/>
          <w:i/>
          <w:color w:val="auto"/>
          <w:sz w:val="24"/>
          <w:szCs w:val="24"/>
          <w:u w:val="none"/>
        </w:rPr>
      </w:pPr>
      <w:r w:rsidRPr="00B65218">
        <w:rPr>
          <w:rFonts w:eastAsia="ＭＳ 明朝"/>
          <w:sz w:val="24"/>
          <w:szCs w:val="24"/>
        </w:rPr>
        <w:t>Perpetual Justice and the Prosecution of General Pinochet,</w:t>
      </w:r>
      <w:r w:rsidR="00B83B35">
        <w:rPr>
          <w:rFonts w:eastAsia="ＭＳ 明朝"/>
          <w:sz w:val="24"/>
          <w:szCs w:val="24"/>
        </w:rPr>
        <w:t xml:space="preserve"> </w:t>
      </w:r>
      <w:r w:rsidR="00B83B35" w:rsidRPr="004B0F56">
        <w:rPr>
          <w:rFonts w:eastAsia="ＭＳ 明朝"/>
          <w:b/>
          <w:sz w:val="24"/>
          <w:szCs w:val="24"/>
          <w:highlight w:val="yellow"/>
        </w:rPr>
        <w:t>(40 minutes)</w:t>
      </w:r>
      <w:r w:rsidRPr="00B83B35">
        <w:rPr>
          <w:rFonts w:eastAsia="ＭＳ 明朝"/>
          <w:b/>
          <w:sz w:val="24"/>
          <w:szCs w:val="24"/>
        </w:rPr>
        <w:t xml:space="preserve"> </w:t>
      </w:r>
      <w:hyperlink r:id="rId30" w:history="1">
        <w:r w:rsidRPr="00B65218">
          <w:rPr>
            <w:rStyle w:val="Hyperlink"/>
            <w:rFonts w:eastAsia="ＭＳ 明朝"/>
            <w:sz w:val="24"/>
            <w:szCs w:val="24"/>
          </w:rPr>
          <w:t>https://vimeo.com/318855707</w:t>
        </w:r>
      </w:hyperlink>
    </w:p>
    <w:p w14:paraId="5FE3E3BE" w14:textId="50394E9E" w:rsidR="00281735" w:rsidRPr="00281735" w:rsidRDefault="00281735" w:rsidP="00281735">
      <w:pPr>
        <w:pStyle w:val="ListParagraph"/>
        <w:numPr>
          <w:ilvl w:val="0"/>
          <w:numId w:val="8"/>
        </w:numPr>
      </w:pPr>
      <w:r>
        <w:t xml:space="preserve">The Inter-American Convention to Prevent and Punish Torture, </w:t>
      </w:r>
      <w:r w:rsidRPr="00425B3A">
        <w:t xml:space="preserve"> </w:t>
      </w:r>
      <w:hyperlink r:id="rId31" w:history="1">
        <w:r w:rsidRPr="00B8676A">
          <w:rPr>
            <w:rStyle w:val="Hyperlink"/>
          </w:rPr>
          <w:t>http://www.oas.org/juridico/english/treaties/a-51.html</w:t>
        </w:r>
      </w:hyperlink>
      <w:r>
        <w:t xml:space="preserve">.  </w:t>
      </w:r>
    </w:p>
    <w:p w14:paraId="5C34D53B" w14:textId="77777777" w:rsidR="004D40AC" w:rsidRPr="00742E2F" w:rsidRDefault="004D40AC" w:rsidP="00865322">
      <w:pPr>
        <w:widowControl w:val="0"/>
        <w:rPr>
          <w:rFonts w:ascii="Times" w:hAnsi="Times"/>
        </w:rPr>
      </w:pPr>
    </w:p>
    <w:p w14:paraId="61F2F911" w14:textId="77777777" w:rsidR="005A1644" w:rsidRDefault="005A1644" w:rsidP="00865322">
      <w:pPr>
        <w:widowControl w:val="0"/>
        <w:rPr>
          <w:rFonts w:ascii="Times" w:hAnsi="Times"/>
        </w:rPr>
      </w:pPr>
    </w:p>
    <w:p w14:paraId="4BE7B705" w14:textId="282F5EB2" w:rsidR="00D8332C" w:rsidRPr="00742E2F" w:rsidRDefault="00D8332C" w:rsidP="00D8332C">
      <w:pPr>
        <w:widowControl w:val="0"/>
        <w:rPr>
          <w:rFonts w:ascii="Times" w:hAnsi="Times"/>
          <w:b/>
        </w:rPr>
      </w:pPr>
      <w:r>
        <w:rPr>
          <w:rFonts w:ascii="Times" w:hAnsi="Times"/>
          <w:b/>
        </w:rPr>
        <w:t>Monday</w:t>
      </w:r>
      <w:r w:rsidRPr="00742E2F">
        <w:rPr>
          <w:rFonts w:ascii="Times" w:hAnsi="Times"/>
          <w:b/>
        </w:rPr>
        <w:t>, November 4, 2019</w:t>
      </w:r>
      <w:r>
        <w:rPr>
          <w:rFonts w:ascii="Times" w:hAnsi="Times"/>
          <w:b/>
        </w:rPr>
        <w:t xml:space="preserve"> (Class </w:t>
      </w:r>
      <w:r>
        <w:rPr>
          <w:rFonts w:ascii="Times" w:hAnsi="Times"/>
          <w:b/>
        </w:rPr>
        <w:t>16</w:t>
      </w:r>
      <w:r>
        <w:rPr>
          <w:rFonts w:ascii="Times" w:hAnsi="Times"/>
          <w:b/>
        </w:rPr>
        <w:t>)</w:t>
      </w:r>
    </w:p>
    <w:p w14:paraId="616DF493" w14:textId="77777777" w:rsidR="005A1644" w:rsidRDefault="005A1644" w:rsidP="00865322">
      <w:pPr>
        <w:widowControl w:val="0"/>
        <w:rPr>
          <w:rFonts w:ascii="Times" w:hAnsi="Times"/>
        </w:rPr>
      </w:pPr>
    </w:p>
    <w:p w14:paraId="524CA8FB" w14:textId="77777777" w:rsidR="005A1644" w:rsidRDefault="005A1644" w:rsidP="00865322">
      <w:pPr>
        <w:widowControl w:val="0"/>
        <w:ind w:left="720" w:firstLine="720"/>
      </w:pPr>
      <w:r w:rsidRPr="00843ECC">
        <w:rPr>
          <w:i/>
        </w:rPr>
        <w:t>American</w:t>
      </w:r>
      <w:r>
        <w:rPr>
          <w:i/>
        </w:rPr>
        <w:t xml:space="preserve"> </w:t>
      </w:r>
      <w:r w:rsidRPr="00843ECC">
        <w:rPr>
          <w:i/>
        </w:rPr>
        <w:t>Human Rights</w:t>
      </w:r>
      <w:r>
        <w:t xml:space="preserve"> </w:t>
      </w:r>
      <w:r>
        <w:rPr>
          <w:i/>
        </w:rPr>
        <w:t>Law</w:t>
      </w:r>
      <w:r>
        <w:t xml:space="preserve"> </w:t>
      </w:r>
    </w:p>
    <w:p w14:paraId="61FB8F81" w14:textId="77777777" w:rsidR="005A1644" w:rsidRPr="00843ECC" w:rsidRDefault="005A1644" w:rsidP="00865322">
      <w:pPr>
        <w:pStyle w:val="ListParagraph"/>
        <w:widowControl w:val="0"/>
        <w:numPr>
          <w:ilvl w:val="0"/>
          <w:numId w:val="9"/>
        </w:numPr>
        <w:rPr>
          <w:rFonts w:ascii="Times" w:hAnsi="Times"/>
          <w:szCs w:val="24"/>
        </w:rPr>
      </w:pPr>
      <w:r>
        <w:t>Textbook, pp. 177-178</w:t>
      </w:r>
      <w:r w:rsidRPr="00425B3A">
        <w:t xml:space="preserve"> </w:t>
      </w:r>
    </w:p>
    <w:p w14:paraId="0ABD3E67" w14:textId="77777777" w:rsidR="005A1644" w:rsidRDefault="005A1644" w:rsidP="00865322">
      <w:pPr>
        <w:widowControl w:val="0"/>
        <w:rPr>
          <w:rFonts w:ascii="Times" w:hAnsi="Times"/>
        </w:rPr>
      </w:pPr>
    </w:p>
    <w:p w14:paraId="0312BDD9" w14:textId="77777777" w:rsidR="00B83B35" w:rsidRPr="008E774D" w:rsidRDefault="00B83B35" w:rsidP="00865322">
      <w:pPr>
        <w:widowControl w:val="0"/>
        <w:ind w:left="720" w:firstLine="720"/>
        <w:rPr>
          <w:rFonts w:ascii="Times" w:hAnsi="Times"/>
        </w:rPr>
      </w:pPr>
      <w:r w:rsidRPr="008E774D">
        <w:rPr>
          <w:rFonts w:ascii="Times" w:hAnsi="Times"/>
          <w:i/>
        </w:rPr>
        <w:t>European Human Rights Law</w:t>
      </w:r>
    </w:p>
    <w:p w14:paraId="0109EEB9" w14:textId="77777777" w:rsidR="00B83B35" w:rsidRPr="00D755C0" w:rsidRDefault="00B83B35" w:rsidP="00865322">
      <w:pPr>
        <w:pStyle w:val="ListParagraph"/>
        <w:widowControl w:val="0"/>
        <w:numPr>
          <w:ilvl w:val="0"/>
          <w:numId w:val="9"/>
        </w:numPr>
        <w:rPr>
          <w:rFonts w:ascii="Times" w:hAnsi="Times"/>
          <w:szCs w:val="24"/>
        </w:rPr>
      </w:pPr>
      <w:r w:rsidRPr="00D755C0">
        <w:rPr>
          <w:rFonts w:ascii="Times" w:hAnsi="Times"/>
          <w:szCs w:val="24"/>
        </w:rPr>
        <w:t>Textbook, pp. 517-534</w:t>
      </w:r>
    </w:p>
    <w:p w14:paraId="6A881ECE" w14:textId="77777777" w:rsidR="00B83B35" w:rsidRDefault="00B83B35" w:rsidP="00865322">
      <w:pPr>
        <w:widowControl w:val="0"/>
        <w:rPr>
          <w:rFonts w:ascii="Times" w:hAnsi="Times"/>
        </w:rPr>
      </w:pPr>
    </w:p>
    <w:p w14:paraId="16574395" w14:textId="1F55014D" w:rsidR="004D5E1B" w:rsidRDefault="004D5E1B" w:rsidP="00865322">
      <w:pPr>
        <w:widowControl w:val="0"/>
        <w:ind w:left="1440"/>
        <w:rPr>
          <w:rFonts w:ascii="Times" w:hAnsi="Times"/>
          <w:i/>
        </w:rPr>
      </w:pPr>
      <w:r w:rsidRPr="004D5E1B">
        <w:rPr>
          <w:rFonts w:ascii="Times" w:hAnsi="Times"/>
          <w:i/>
        </w:rPr>
        <w:lastRenderedPageBreak/>
        <w:t>African Human Rights Law</w:t>
      </w:r>
    </w:p>
    <w:p w14:paraId="1141999E" w14:textId="182FDAB8" w:rsidR="002C3F5C" w:rsidRPr="002C3F5C" w:rsidRDefault="002C3F5C" w:rsidP="00865322">
      <w:pPr>
        <w:pStyle w:val="ListParagraph"/>
        <w:widowControl w:val="0"/>
        <w:numPr>
          <w:ilvl w:val="0"/>
          <w:numId w:val="9"/>
        </w:numPr>
        <w:rPr>
          <w:rFonts w:ascii="Times" w:hAnsi="Times"/>
          <w:szCs w:val="24"/>
        </w:rPr>
      </w:pPr>
      <w:r>
        <w:rPr>
          <w:rFonts w:ascii="Times" w:hAnsi="Times"/>
          <w:szCs w:val="24"/>
        </w:rPr>
        <w:t xml:space="preserve">African Charter for Human and Peoples Rights, Adopted in Nairobi June 27, 1981; Entered into Force Oct. 21, 1986, </w:t>
      </w:r>
      <w:hyperlink r:id="rId32" w:history="1">
        <w:r w:rsidRPr="00A32B4F">
          <w:rPr>
            <w:rStyle w:val="Hyperlink"/>
            <w:rFonts w:ascii="Times" w:hAnsi="Times"/>
            <w:szCs w:val="24"/>
          </w:rPr>
          <w:t>http://www.humanrights.se/wp-content/uploads/2012/01/African-Charter-on-Human-and-Peoples-Rights.pdf</w:t>
        </w:r>
      </w:hyperlink>
      <w:r>
        <w:rPr>
          <w:rFonts w:ascii="Times" w:hAnsi="Times"/>
          <w:szCs w:val="24"/>
        </w:rPr>
        <w:t xml:space="preserve">.  </w:t>
      </w:r>
    </w:p>
    <w:p w14:paraId="2CC86846" w14:textId="4A40C97D" w:rsidR="004D5E1B" w:rsidRPr="004D5E1B" w:rsidRDefault="002C3F5C" w:rsidP="00865322">
      <w:pPr>
        <w:pStyle w:val="ListParagraph"/>
        <w:widowControl w:val="0"/>
        <w:numPr>
          <w:ilvl w:val="0"/>
          <w:numId w:val="9"/>
        </w:numPr>
        <w:rPr>
          <w:rFonts w:ascii="Times" w:hAnsi="Times"/>
        </w:rPr>
      </w:pPr>
      <w:r>
        <w:rPr>
          <w:rFonts w:ascii="Times" w:hAnsi="Times"/>
        </w:rPr>
        <w:t xml:space="preserve">Julie </w:t>
      </w:r>
      <w:proofErr w:type="spellStart"/>
      <w:r>
        <w:rPr>
          <w:rFonts w:ascii="Times" w:hAnsi="Times"/>
        </w:rPr>
        <w:t>Turkewitz</w:t>
      </w:r>
      <w:proofErr w:type="spellEnd"/>
      <w:r>
        <w:rPr>
          <w:rFonts w:ascii="Times" w:hAnsi="Times"/>
        </w:rPr>
        <w:t xml:space="preserve">, </w:t>
      </w:r>
      <w:r w:rsidRPr="002C3F5C">
        <w:rPr>
          <w:rFonts w:ascii="Times" w:hAnsi="Times"/>
          <w:i/>
        </w:rPr>
        <w:t xml:space="preserve">Now Streaming on </w:t>
      </w:r>
      <w:proofErr w:type="spellStart"/>
      <w:r w:rsidRPr="002C3F5C">
        <w:rPr>
          <w:rFonts w:ascii="Times" w:hAnsi="Times"/>
          <w:i/>
        </w:rPr>
        <w:t>Youtube</w:t>
      </w:r>
      <w:proofErr w:type="spellEnd"/>
      <w:r w:rsidRPr="002C3F5C">
        <w:rPr>
          <w:rFonts w:ascii="Times" w:hAnsi="Times"/>
          <w:i/>
        </w:rPr>
        <w:t>, Confessions from a Presidential Hit Squad in Gambia</w:t>
      </w:r>
      <w:r>
        <w:rPr>
          <w:rFonts w:ascii="Times" w:hAnsi="Times"/>
        </w:rPr>
        <w:t xml:space="preserve">, </w:t>
      </w:r>
      <w:r w:rsidRPr="002C3F5C">
        <w:rPr>
          <w:rFonts w:ascii="Times" w:hAnsi="Times"/>
          <w:smallCaps/>
        </w:rPr>
        <w:t>N.Y. Times</w:t>
      </w:r>
      <w:r>
        <w:rPr>
          <w:rFonts w:ascii="Times" w:hAnsi="Times"/>
        </w:rPr>
        <w:t xml:space="preserve"> (Aug. 31, 2019),  </w:t>
      </w:r>
      <w:hyperlink r:id="rId33" w:history="1">
        <w:r w:rsidRPr="00A32B4F">
          <w:rPr>
            <w:rStyle w:val="Hyperlink"/>
            <w:rFonts w:ascii="Times" w:hAnsi="Times"/>
          </w:rPr>
          <w:t>https://www.nytimes.com/2019/08/31/world/africa/gambia-truth-commission-yahya-jammeh.html?action=click&amp;module=Top%20Stories&amp;pgtype=Homepage</w:t>
        </w:r>
      </w:hyperlink>
      <w:r>
        <w:rPr>
          <w:rFonts w:ascii="Times" w:hAnsi="Times"/>
        </w:rPr>
        <w:t xml:space="preserve">.  </w:t>
      </w:r>
    </w:p>
    <w:p w14:paraId="1A35B5BC" w14:textId="77777777" w:rsidR="004D40AC" w:rsidRDefault="004D40AC" w:rsidP="00865322">
      <w:pPr>
        <w:widowControl w:val="0"/>
        <w:rPr>
          <w:rFonts w:ascii="Times" w:hAnsi="Times"/>
        </w:rPr>
      </w:pPr>
    </w:p>
    <w:p w14:paraId="327EA424" w14:textId="77777777" w:rsidR="002C3F5C" w:rsidRDefault="002C3F5C" w:rsidP="00865322">
      <w:pPr>
        <w:widowControl w:val="0"/>
        <w:rPr>
          <w:rFonts w:ascii="Times" w:hAnsi="Times"/>
        </w:rPr>
      </w:pPr>
    </w:p>
    <w:p w14:paraId="03AD8ECA" w14:textId="77777777" w:rsidR="00D8332C" w:rsidRPr="00742E2F" w:rsidRDefault="00D8332C" w:rsidP="00D8332C">
      <w:pPr>
        <w:widowControl w:val="0"/>
        <w:rPr>
          <w:rFonts w:ascii="Times" w:hAnsi="Times"/>
          <w:b/>
        </w:rPr>
      </w:pPr>
      <w:r w:rsidRPr="00742E2F">
        <w:rPr>
          <w:rFonts w:ascii="Times" w:hAnsi="Times"/>
          <w:b/>
        </w:rPr>
        <w:t>Wednesday, November 6, 2019</w:t>
      </w:r>
      <w:r>
        <w:rPr>
          <w:rFonts w:ascii="Times" w:hAnsi="Times"/>
          <w:b/>
        </w:rPr>
        <w:t xml:space="preserve"> (Class 17)</w:t>
      </w:r>
    </w:p>
    <w:p w14:paraId="69447E70" w14:textId="77777777" w:rsidR="004D40AC" w:rsidRPr="008E774D" w:rsidRDefault="004D40AC" w:rsidP="00865322">
      <w:pPr>
        <w:widowControl w:val="0"/>
        <w:rPr>
          <w:rFonts w:ascii="Times" w:hAnsi="Times"/>
        </w:rPr>
      </w:pPr>
    </w:p>
    <w:p w14:paraId="190FB689" w14:textId="77777777" w:rsidR="005A1644" w:rsidRPr="008E774D" w:rsidRDefault="005A1644" w:rsidP="00865322">
      <w:pPr>
        <w:widowControl w:val="0"/>
        <w:ind w:left="720"/>
        <w:rPr>
          <w:rFonts w:ascii="Times" w:hAnsi="Times"/>
          <w:i/>
        </w:rPr>
      </w:pPr>
      <w:r w:rsidRPr="008E774D">
        <w:rPr>
          <w:rFonts w:ascii="Times" w:hAnsi="Times"/>
          <w:i/>
        </w:rPr>
        <w:t>Immunities from Jurisdiction</w:t>
      </w:r>
    </w:p>
    <w:p w14:paraId="74BB81C6" w14:textId="77777777" w:rsidR="005A1644" w:rsidRPr="001A7476" w:rsidRDefault="005A1644" w:rsidP="00865322">
      <w:pPr>
        <w:pStyle w:val="ListParagraph"/>
        <w:widowControl w:val="0"/>
        <w:numPr>
          <w:ilvl w:val="0"/>
          <w:numId w:val="9"/>
        </w:numPr>
        <w:rPr>
          <w:rFonts w:ascii="Times" w:hAnsi="Times"/>
          <w:szCs w:val="24"/>
        </w:rPr>
      </w:pPr>
      <w:r w:rsidRPr="001A7476">
        <w:rPr>
          <w:rFonts w:ascii="Times" w:hAnsi="Times"/>
          <w:szCs w:val="24"/>
        </w:rPr>
        <w:t>R</w:t>
      </w:r>
      <w:r w:rsidRPr="001A7476">
        <w:rPr>
          <w:rFonts w:ascii="Times" w:hAnsi="Times"/>
          <w:i/>
          <w:szCs w:val="24"/>
        </w:rPr>
        <w:t>. v. Bow Street Metropolitan Stipendiary Magistrate,</w:t>
      </w:r>
      <w:r w:rsidRPr="001A7476">
        <w:rPr>
          <w:rFonts w:ascii="Times" w:hAnsi="Times"/>
          <w:szCs w:val="24"/>
        </w:rPr>
        <w:t xml:space="preserve"> </w:t>
      </w:r>
      <w:r w:rsidRPr="001A7476">
        <w:rPr>
          <w:rFonts w:ascii="Times" w:hAnsi="Times"/>
          <w:i/>
          <w:szCs w:val="24"/>
        </w:rPr>
        <w:t>Ex Parte Pinochet</w:t>
      </w:r>
      <w:r w:rsidRPr="001A7476">
        <w:rPr>
          <w:rFonts w:ascii="Times" w:hAnsi="Times"/>
          <w:szCs w:val="24"/>
        </w:rPr>
        <w:t xml:space="preserve"> [2002] 1 AC 147 (readings to be distributed)</w:t>
      </w:r>
    </w:p>
    <w:p w14:paraId="586E74FA" w14:textId="77777777" w:rsidR="005A1644" w:rsidRPr="001A7476" w:rsidRDefault="005A1644" w:rsidP="00865322">
      <w:pPr>
        <w:pStyle w:val="ListParagraph"/>
        <w:widowControl w:val="0"/>
        <w:numPr>
          <w:ilvl w:val="0"/>
          <w:numId w:val="9"/>
        </w:numPr>
        <w:rPr>
          <w:rFonts w:ascii="Times" w:hAnsi="Times"/>
          <w:szCs w:val="24"/>
        </w:rPr>
      </w:pPr>
      <w:r w:rsidRPr="001A7476">
        <w:rPr>
          <w:rFonts w:ascii="Times" w:hAnsi="Times"/>
          <w:i/>
          <w:szCs w:val="24"/>
        </w:rPr>
        <w:t>Arrest Warrant of 11 April 2000</w:t>
      </w:r>
      <w:r w:rsidRPr="001A7476">
        <w:rPr>
          <w:rFonts w:ascii="Times" w:hAnsi="Times"/>
          <w:szCs w:val="24"/>
        </w:rPr>
        <w:t xml:space="preserve"> </w:t>
      </w:r>
      <w:r w:rsidRPr="001A7476">
        <w:rPr>
          <w:rFonts w:ascii="Times" w:hAnsi="Times"/>
          <w:i/>
          <w:szCs w:val="24"/>
        </w:rPr>
        <w:t>(Democratic Republic of the Congo v. Belgium)</w:t>
      </w:r>
      <w:r w:rsidRPr="001A7476">
        <w:rPr>
          <w:rFonts w:ascii="Times" w:hAnsi="Times"/>
          <w:szCs w:val="24"/>
        </w:rPr>
        <w:t xml:space="preserve"> </w:t>
      </w:r>
      <w:r w:rsidRPr="001A7476">
        <w:rPr>
          <w:rFonts w:ascii="Times" w:hAnsi="Times"/>
          <w:smallCaps/>
          <w:szCs w:val="24"/>
        </w:rPr>
        <w:t>ICJ Rep.</w:t>
      </w:r>
      <w:r w:rsidRPr="001A7476">
        <w:rPr>
          <w:rFonts w:ascii="Times" w:hAnsi="Times"/>
          <w:szCs w:val="24"/>
        </w:rPr>
        <w:t xml:space="preserve"> 3 (2002) (readings to be distributed)</w:t>
      </w:r>
    </w:p>
    <w:p w14:paraId="409543AD" w14:textId="28265E65" w:rsidR="005A1644" w:rsidRPr="004B0F56" w:rsidRDefault="004D40AC" w:rsidP="00865322">
      <w:pPr>
        <w:pStyle w:val="TableParagraph"/>
        <w:numPr>
          <w:ilvl w:val="0"/>
          <w:numId w:val="2"/>
        </w:numPr>
        <w:spacing w:line="264" w:lineRule="exact"/>
        <w:ind w:right="96"/>
        <w:rPr>
          <w:rFonts w:ascii="Times New Roman" w:hAnsi="Times New Roman" w:cs="Times New Roman"/>
          <w:sz w:val="24"/>
          <w:szCs w:val="24"/>
        </w:rPr>
      </w:pPr>
      <w:proofErr w:type="spellStart"/>
      <w:r w:rsidRPr="004D40AC">
        <w:rPr>
          <w:rFonts w:ascii="Times New Roman" w:hAnsi="Times New Roman" w:cs="Times New Roman"/>
          <w:i/>
          <w:sz w:val="24"/>
          <w:szCs w:val="24"/>
        </w:rPr>
        <w:t>Trendtex</w:t>
      </w:r>
      <w:proofErr w:type="spellEnd"/>
      <w:r w:rsidRPr="004D40AC">
        <w:rPr>
          <w:rFonts w:ascii="Times New Roman" w:hAnsi="Times New Roman" w:cs="Times New Roman"/>
          <w:i/>
          <w:sz w:val="24"/>
          <w:szCs w:val="24"/>
        </w:rPr>
        <w:t xml:space="preserve"> v. Central Bank of Nigeria</w:t>
      </w:r>
      <w:r w:rsidRPr="004D40AC">
        <w:rPr>
          <w:rFonts w:ascii="Times New Roman" w:hAnsi="Times New Roman" w:cs="Times New Roman"/>
          <w:sz w:val="24"/>
          <w:szCs w:val="24"/>
        </w:rPr>
        <w:t xml:space="preserve"> (1977) 2 W.L.R. 356 (U.K. Court of Appeal) </w:t>
      </w:r>
      <w:r w:rsidRPr="004D40AC">
        <w:rPr>
          <w:rFonts w:ascii="Times" w:hAnsi="Times"/>
          <w:sz w:val="24"/>
          <w:szCs w:val="24"/>
        </w:rPr>
        <w:t>(readings to be distributed)</w:t>
      </w:r>
    </w:p>
    <w:p w14:paraId="63000096" w14:textId="77777777" w:rsidR="004B0F56" w:rsidRDefault="004B0F56" w:rsidP="00865322">
      <w:pPr>
        <w:pStyle w:val="TableParagraph"/>
        <w:spacing w:line="264" w:lineRule="exact"/>
        <w:ind w:right="96"/>
        <w:rPr>
          <w:rFonts w:ascii="Times New Roman" w:hAnsi="Times New Roman" w:cs="Times New Roman"/>
          <w:sz w:val="24"/>
          <w:szCs w:val="24"/>
        </w:rPr>
      </w:pPr>
    </w:p>
    <w:p w14:paraId="421E5A47" w14:textId="77777777" w:rsidR="00D8332C" w:rsidRPr="004B0F56" w:rsidRDefault="00D8332C" w:rsidP="00865322">
      <w:pPr>
        <w:pStyle w:val="TableParagraph"/>
        <w:spacing w:line="264" w:lineRule="exact"/>
        <w:ind w:right="96"/>
        <w:rPr>
          <w:rFonts w:ascii="Times New Roman" w:hAnsi="Times New Roman" w:cs="Times New Roman"/>
          <w:sz w:val="24"/>
          <w:szCs w:val="24"/>
        </w:rPr>
      </w:pPr>
    </w:p>
    <w:p w14:paraId="6F7888BE" w14:textId="6800A5D5" w:rsidR="00D8332C" w:rsidRDefault="00D8332C" w:rsidP="00D8332C">
      <w:pPr>
        <w:widowControl w:val="0"/>
        <w:rPr>
          <w:rFonts w:ascii="Times" w:hAnsi="Times"/>
        </w:rPr>
      </w:pPr>
      <w:r w:rsidRPr="00240688">
        <w:rPr>
          <w:rFonts w:ascii="Times" w:hAnsi="Times"/>
          <w:b/>
        </w:rPr>
        <w:t>Fr</w:t>
      </w:r>
      <w:r>
        <w:rPr>
          <w:rFonts w:ascii="Times" w:hAnsi="Times"/>
          <w:b/>
        </w:rPr>
        <w:t>iday, November 8, 2019 (Class 18</w:t>
      </w:r>
      <w:r>
        <w:rPr>
          <w:rFonts w:ascii="Times" w:hAnsi="Times"/>
          <w:b/>
        </w:rPr>
        <w:t>)</w:t>
      </w:r>
    </w:p>
    <w:p w14:paraId="7E22E0C6" w14:textId="77777777" w:rsidR="00D8332C" w:rsidRPr="00A97C28" w:rsidRDefault="00D8332C" w:rsidP="00D8332C">
      <w:pPr>
        <w:widowControl w:val="0"/>
        <w:rPr>
          <w:rFonts w:ascii="Times" w:hAnsi="Times"/>
        </w:rPr>
      </w:pPr>
    </w:p>
    <w:p w14:paraId="1B160098" w14:textId="77777777" w:rsidR="00D8332C" w:rsidRPr="004B0F56" w:rsidRDefault="00D8332C" w:rsidP="00D8332C">
      <w:pPr>
        <w:widowControl w:val="0"/>
        <w:rPr>
          <w:rFonts w:ascii="Times" w:hAnsi="Times"/>
        </w:rPr>
      </w:pPr>
      <w:r>
        <w:rPr>
          <w:rFonts w:ascii="Times" w:hAnsi="Times"/>
          <w:i/>
        </w:rPr>
        <w:t>Guest Lecture and Career Talk by Will Carless, R</w:t>
      </w:r>
      <w:r w:rsidRPr="00240688">
        <w:rPr>
          <w:rFonts w:ascii="Times" w:hAnsi="Times"/>
          <w:i/>
        </w:rPr>
        <w:t>eveal Magazine</w:t>
      </w:r>
      <w:r>
        <w:rPr>
          <w:rFonts w:ascii="Times" w:hAnsi="Times"/>
        </w:rPr>
        <w:t xml:space="preserve">; </w:t>
      </w:r>
      <w:r w:rsidRPr="00281735">
        <w:rPr>
          <w:rFonts w:ascii="Times" w:hAnsi="Times"/>
          <w:i/>
        </w:rPr>
        <w:t>See</w:t>
      </w:r>
      <w:r>
        <w:rPr>
          <w:rFonts w:ascii="Times" w:hAnsi="Times"/>
        </w:rPr>
        <w:t xml:space="preserve"> </w:t>
      </w:r>
      <w:hyperlink r:id="rId34" w:history="1">
        <w:r w:rsidRPr="009D5617">
          <w:rPr>
            <w:rStyle w:val="Hyperlink"/>
            <w:rFonts w:ascii="Times" w:hAnsi="Times"/>
          </w:rPr>
          <w:t>https://www.pri.org/people/will-carless</w:t>
        </w:r>
      </w:hyperlink>
      <w:r>
        <w:rPr>
          <w:rFonts w:ascii="Times" w:hAnsi="Times"/>
        </w:rPr>
        <w:t xml:space="preserve">.  </w:t>
      </w:r>
    </w:p>
    <w:p w14:paraId="36219A04" w14:textId="77777777" w:rsidR="00D8332C" w:rsidRDefault="00D8332C" w:rsidP="00D8332C">
      <w:pPr>
        <w:widowControl w:val="0"/>
        <w:rPr>
          <w:rFonts w:ascii="Times" w:hAnsi="Times"/>
        </w:rPr>
      </w:pPr>
    </w:p>
    <w:p w14:paraId="37246431" w14:textId="77777777" w:rsidR="00D8332C" w:rsidRDefault="00D8332C" w:rsidP="00D8332C">
      <w:pPr>
        <w:widowControl w:val="0"/>
        <w:rPr>
          <w:rFonts w:ascii="Times" w:hAnsi="Times"/>
        </w:rPr>
      </w:pPr>
    </w:p>
    <w:p w14:paraId="5E6A82AF" w14:textId="77777777" w:rsidR="00D8332C" w:rsidRPr="00742E2F" w:rsidRDefault="00D8332C" w:rsidP="00D8332C">
      <w:pPr>
        <w:widowControl w:val="0"/>
        <w:rPr>
          <w:rFonts w:ascii="Times" w:hAnsi="Times"/>
          <w:b/>
        </w:rPr>
      </w:pPr>
      <w:r w:rsidRPr="00742E2F">
        <w:rPr>
          <w:rFonts w:ascii="Times" w:hAnsi="Times"/>
          <w:b/>
        </w:rPr>
        <w:t>Mon</w:t>
      </w:r>
      <w:r>
        <w:rPr>
          <w:rFonts w:ascii="Times" w:hAnsi="Times"/>
          <w:b/>
        </w:rPr>
        <w:t>day, November 11, 2019 – Class C</w:t>
      </w:r>
      <w:r w:rsidRPr="00742E2F">
        <w:rPr>
          <w:rFonts w:ascii="Times" w:hAnsi="Times"/>
          <w:b/>
        </w:rPr>
        <w:t>ancelled</w:t>
      </w:r>
    </w:p>
    <w:p w14:paraId="42967148" w14:textId="77777777" w:rsidR="005A1644" w:rsidRDefault="005A1644" w:rsidP="00865322"/>
    <w:p w14:paraId="6576096A" w14:textId="77777777" w:rsidR="005A1644" w:rsidRPr="00DD695F" w:rsidRDefault="005A1644" w:rsidP="00865322">
      <w:pPr>
        <w:widowControl w:val="0"/>
        <w:rPr>
          <w:rFonts w:ascii="Times" w:hAnsi="Times"/>
        </w:rPr>
      </w:pPr>
    </w:p>
    <w:p w14:paraId="7C54259C" w14:textId="2C8A8D96" w:rsidR="005A1644" w:rsidRPr="008E774D" w:rsidRDefault="005A1644" w:rsidP="00865322">
      <w:pPr>
        <w:widowControl w:val="0"/>
        <w:rPr>
          <w:rFonts w:ascii="Times" w:hAnsi="Times"/>
          <w:i/>
        </w:rPr>
      </w:pPr>
      <w:r>
        <w:rPr>
          <w:rFonts w:ascii="Times" w:hAnsi="Times"/>
          <w:b/>
        </w:rPr>
        <w:t>V</w:t>
      </w:r>
      <w:r w:rsidR="004B0F56">
        <w:rPr>
          <w:rFonts w:ascii="Times" w:hAnsi="Times"/>
          <w:b/>
        </w:rPr>
        <w:t>I</w:t>
      </w:r>
      <w:r w:rsidRPr="008E774D">
        <w:rPr>
          <w:rFonts w:ascii="Times" w:hAnsi="Times"/>
          <w:b/>
        </w:rPr>
        <w:t xml:space="preserve">. </w:t>
      </w:r>
      <w:r w:rsidRPr="008E774D">
        <w:rPr>
          <w:rFonts w:ascii="Times" w:hAnsi="Times"/>
        </w:rPr>
        <w:tab/>
      </w:r>
      <w:r w:rsidRPr="008E774D">
        <w:rPr>
          <w:rFonts w:ascii="Times" w:hAnsi="Times"/>
          <w:b/>
          <w:smallCaps/>
        </w:rPr>
        <w:t>International Criminal Law</w:t>
      </w:r>
    </w:p>
    <w:p w14:paraId="4333C669" w14:textId="77777777" w:rsidR="005A1644" w:rsidRDefault="005A1644" w:rsidP="00865322">
      <w:pPr>
        <w:widowControl w:val="0"/>
        <w:rPr>
          <w:rFonts w:ascii="Times" w:hAnsi="Times"/>
        </w:rPr>
      </w:pPr>
    </w:p>
    <w:p w14:paraId="19FC34E3" w14:textId="523A6183" w:rsidR="00D8332C" w:rsidRPr="00205FDE" w:rsidRDefault="00D8332C" w:rsidP="00D8332C">
      <w:pPr>
        <w:widowControl w:val="0"/>
        <w:rPr>
          <w:rFonts w:ascii="Times" w:hAnsi="Times"/>
          <w:b/>
        </w:rPr>
      </w:pPr>
      <w:r w:rsidRPr="00205FDE">
        <w:rPr>
          <w:rFonts w:ascii="Times" w:hAnsi="Times"/>
          <w:b/>
        </w:rPr>
        <w:t>Tuesday, November 12, 2019</w:t>
      </w:r>
      <w:r>
        <w:rPr>
          <w:rFonts w:ascii="Times" w:hAnsi="Times"/>
          <w:b/>
        </w:rPr>
        <w:t xml:space="preserve"> (Class </w:t>
      </w:r>
      <w:r>
        <w:rPr>
          <w:rFonts w:ascii="Times" w:hAnsi="Times"/>
          <w:b/>
        </w:rPr>
        <w:t>19</w:t>
      </w:r>
      <w:r>
        <w:rPr>
          <w:rFonts w:ascii="Times" w:hAnsi="Times"/>
          <w:b/>
        </w:rPr>
        <w:t>)</w:t>
      </w:r>
    </w:p>
    <w:p w14:paraId="2F43D253" w14:textId="77777777" w:rsidR="004D40AC" w:rsidRPr="008E774D" w:rsidRDefault="004D40AC" w:rsidP="00865322">
      <w:pPr>
        <w:widowControl w:val="0"/>
        <w:rPr>
          <w:rFonts w:ascii="Times" w:hAnsi="Times"/>
        </w:rPr>
      </w:pPr>
    </w:p>
    <w:p w14:paraId="344F83FC" w14:textId="77777777" w:rsidR="005A1644" w:rsidRPr="008E774D" w:rsidRDefault="005A1644" w:rsidP="00865322">
      <w:pPr>
        <w:widowControl w:val="0"/>
        <w:ind w:left="720"/>
        <w:rPr>
          <w:rFonts w:ascii="Times" w:hAnsi="Times"/>
          <w:i/>
        </w:rPr>
      </w:pPr>
      <w:r w:rsidRPr="008E774D">
        <w:rPr>
          <w:rFonts w:ascii="Times" w:hAnsi="Times"/>
          <w:i/>
        </w:rPr>
        <w:t>International Tribunals</w:t>
      </w:r>
    </w:p>
    <w:p w14:paraId="69872C37" w14:textId="734CB12F" w:rsidR="005A1644" w:rsidRPr="005D488B" w:rsidRDefault="005A1644" w:rsidP="00865322">
      <w:pPr>
        <w:pStyle w:val="ListParagraph"/>
        <w:widowControl w:val="0"/>
        <w:numPr>
          <w:ilvl w:val="0"/>
          <w:numId w:val="8"/>
        </w:numPr>
        <w:rPr>
          <w:rFonts w:ascii="Times" w:hAnsi="Times"/>
          <w:szCs w:val="24"/>
        </w:rPr>
      </w:pPr>
      <w:r w:rsidRPr="005D488B">
        <w:rPr>
          <w:rFonts w:ascii="Times" w:hAnsi="Times"/>
          <w:i/>
          <w:szCs w:val="24"/>
        </w:rPr>
        <w:t xml:space="preserve">Prosecutor v. </w:t>
      </w:r>
      <w:proofErr w:type="spellStart"/>
      <w:r w:rsidRPr="005D488B">
        <w:rPr>
          <w:rFonts w:ascii="Times" w:hAnsi="Times"/>
          <w:i/>
          <w:szCs w:val="24"/>
        </w:rPr>
        <w:t>Tadic</w:t>
      </w:r>
      <w:proofErr w:type="spellEnd"/>
      <w:r w:rsidRPr="005D488B">
        <w:rPr>
          <w:rFonts w:ascii="Times" w:hAnsi="Times"/>
          <w:szCs w:val="24"/>
        </w:rPr>
        <w:t>, Case No. IT-94-1</w:t>
      </w:r>
      <w:r w:rsidR="004B0F56">
        <w:rPr>
          <w:rFonts w:ascii="Times" w:hAnsi="Times"/>
          <w:szCs w:val="24"/>
        </w:rPr>
        <w:t>, A.C., (Oct. 2, 1995) (reading</w:t>
      </w:r>
      <w:r w:rsidRPr="005D488B">
        <w:rPr>
          <w:rFonts w:ascii="Times" w:hAnsi="Times"/>
          <w:szCs w:val="24"/>
        </w:rPr>
        <w:t xml:space="preserve"> to be distributed)</w:t>
      </w:r>
    </w:p>
    <w:p w14:paraId="01B839BD" w14:textId="77777777" w:rsidR="005A1644" w:rsidRPr="008E774D" w:rsidRDefault="005A1644" w:rsidP="00865322">
      <w:pPr>
        <w:widowControl w:val="0"/>
        <w:ind w:left="1440"/>
        <w:rPr>
          <w:rFonts w:ascii="Times" w:hAnsi="Times"/>
        </w:rPr>
      </w:pPr>
    </w:p>
    <w:p w14:paraId="138BAF86" w14:textId="77777777" w:rsidR="005A1644" w:rsidRPr="008E774D" w:rsidRDefault="005A1644" w:rsidP="00865322">
      <w:pPr>
        <w:widowControl w:val="0"/>
        <w:ind w:left="720"/>
        <w:rPr>
          <w:rFonts w:ascii="Times" w:hAnsi="Times"/>
          <w:i/>
        </w:rPr>
      </w:pPr>
      <w:r w:rsidRPr="008E774D">
        <w:rPr>
          <w:rFonts w:ascii="Times" w:hAnsi="Times"/>
          <w:i/>
        </w:rPr>
        <w:t>International Criminal Court</w:t>
      </w:r>
    </w:p>
    <w:p w14:paraId="70D9736F" w14:textId="77777777" w:rsidR="005A1644" w:rsidRPr="005D488B" w:rsidRDefault="005A1644" w:rsidP="00865322">
      <w:pPr>
        <w:pStyle w:val="ListParagraph"/>
        <w:widowControl w:val="0"/>
        <w:numPr>
          <w:ilvl w:val="0"/>
          <w:numId w:val="8"/>
        </w:numPr>
        <w:rPr>
          <w:rFonts w:ascii="Times" w:hAnsi="Times"/>
          <w:szCs w:val="24"/>
        </w:rPr>
      </w:pPr>
      <w:r w:rsidRPr="005D488B">
        <w:rPr>
          <w:rFonts w:ascii="Times" w:hAnsi="Times"/>
          <w:szCs w:val="24"/>
        </w:rPr>
        <w:t>Textbook, pp. 535-539</w:t>
      </w:r>
    </w:p>
    <w:p w14:paraId="3063DADD" w14:textId="1BB81DA7" w:rsidR="005A1644" w:rsidRPr="00A115C2" w:rsidRDefault="005A1644" w:rsidP="00865322">
      <w:pPr>
        <w:pStyle w:val="ListParagraph"/>
        <w:widowControl w:val="0"/>
        <w:numPr>
          <w:ilvl w:val="0"/>
          <w:numId w:val="8"/>
        </w:numPr>
        <w:rPr>
          <w:rFonts w:ascii="Times" w:hAnsi="Times"/>
          <w:szCs w:val="24"/>
        </w:rPr>
      </w:pPr>
      <w:r w:rsidRPr="005D488B">
        <w:rPr>
          <w:rFonts w:ascii="Times" w:hAnsi="Times"/>
          <w:i/>
          <w:szCs w:val="24"/>
        </w:rPr>
        <w:t>Prosecutor v. Gaddafi</w:t>
      </w:r>
      <w:r w:rsidRPr="005D488B">
        <w:rPr>
          <w:rFonts w:ascii="Times" w:hAnsi="Times"/>
          <w:szCs w:val="24"/>
        </w:rPr>
        <w:t>, ICC-01/1</w:t>
      </w:r>
      <w:r w:rsidR="004B0F56">
        <w:rPr>
          <w:rFonts w:ascii="Times" w:hAnsi="Times"/>
          <w:szCs w:val="24"/>
        </w:rPr>
        <w:t>1-01/11 (May 31, 2013) (reading</w:t>
      </w:r>
      <w:r w:rsidRPr="005D488B">
        <w:rPr>
          <w:rFonts w:ascii="Times" w:hAnsi="Times"/>
          <w:szCs w:val="24"/>
        </w:rPr>
        <w:t xml:space="preserve"> to be distributed)</w:t>
      </w:r>
    </w:p>
    <w:p w14:paraId="2EF0832A" w14:textId="77777777" w:rsidR="00A115C2" w:rsidRDefault="00A115C2" w:rsidP="00865322">
      <w:pPr>
        <w:widowControl w:val="0"/>
        <w:rPr>
          <w:rFonts w:ascii="Times" w:hAnsi="Times"/>
        </w:rPr>
      </w:pPr>
    </w:p>
    <w:p w14:paraId="28A54351" w14:textId="77777777" w:rsidR="00A115C2" w:rsidRDefault="00A115C2" w:rsidP="00865322">
      <w:pPr>
        <w:widowControl w:val="0"/>
        <w:rPr>
          <w:rFonts w:ascii="Times" w:hAnsi="Times"/>
        </w:rPr>
      </w:pPr>
    </w:p>
    <w:p w14:paraId="47E149F0" w14:textId="77777777" w:rsidR="00A115C2" w:rsidRDefault="00A115C2" w:rsidP="00865322">
      <w:pPr>
        <w:widowControl w:val="0"/>
        <w:rPr>
          <w:rFonts w:ascii="Times" w:hAnsi="Times"/>
        </w:rPr>
      </w:pPr>
    </w:p>
    <w:p w14:paraId="29611192" w14:textId="3A8798A9" w:rsidR="00240688" w:rsidRPr="004B0F56" w:rsidRDefault="00240688" w:rsidP="00865322">
      <w:pPr>
        <w:widowControl w:val="0"/>
        <w:rPr>
          <w:rFonts w:ascii="Times" w:hAnsi="Times"/>
        </w:rPr>
      </w:pPr>
    </w:p>
    <w:p w14:paraId="3FF1710B" w14:textId="77777777" w:rsidR="004B0F56" w:rsidRDefault="004B0F56" w:rsidP="00865322">
      <w:pPr>
        <w:widowControl w:val="0"/>
        <w:rPr>
          <w:rFonts w:ascii="Times" w:hAnsi="Times"/>
        </w:rPr>
      </w:pPr>
    </w:p>
    <w:p w14:paraId="34780FD5" w14:textId="77777777" w:rsidR="00240688" w:rsidRDefault="00240688" w:rsidP="00865322">
      <w:pPr>
        <w:widowControl w:val="0"/>
        <w:rPr>
          <w:rFonts w:ascii="Times" w:hAnsi="Times"/>
        </w:rPr>
      </w:pPr>
    </w:p>
    <w:p w14:paraId="4253BC28" w14:textId="77777777" w:rsidR="00A115C2" w:rsidRDefault="00A115C2" w:rsidP="00865322">
      <w:pPr>
        <w:widowControl w:val="0"/>
        <w:rPr>
          <w:rFonts w:ascii="Times" w:hAnsi="Times"/>
        </w:rPr>
      </w:pPr>
    </w:p>
    <w:p w14:paraId="08B8BBF9" w14:textId="77777777" w:rsidR="00205FDE" w:rsidRDefault="00205FDE" w:rsidP="00865322">
      <w:pPr>
        <w:widowControl w:val="0"/>
        <w:rPr>
          <w:rFonts w:ascii="Times" w:hAnsi="Times"/>
        </w:rPr>
      </w:pPr>
    </w:p>
    <w:p w14:paraId="0028F85D" w14:textId="29902585" w:rsidR="00D8332C" w:rsidRPr="00A115C2" w:rsidRDefault="00D8332C" w:rsidP="00D8332C">
      <w:pPr>
        <w:widowControl w:val="0"/>
        <w:rPr>
          <w:rFonts w:ascii="Times" w:hAnsi="Times"/>
          <w:b/>
        </w:rPr>
      </w:pPr>
      <w:r w:rsidRPr="00742E2F">
        <w:rPr>
          <w:rFonts w:ascii="Times" w:hAnsi="Times"/>
          <w:b/>
        </w:rPr>
        <w:t xml:space="preserve">Wednesday, November 13, 2019 </w:t>
      </w:r>
      <w:r>
        <w:rPr>
          <w:rFonts w:ascii="Times" w:hAnsi="Times"/>
          <w:b/>
        </w:rPr>
        <w:t xml:space="preserve">(Class </w:t>
      </w:r>
      <w:r>
        <w:rPr>
          <w:rFonts w:ascii="Times" w:hAnsi="Times"/>
          <w:b/>
        </w:rPr>
        <w:t>20</w:t>
      </w:r>
      <w:r>
        <w:rPr>
          <w:rFonts w:ascii="Times" w:hAnsi="Times"/>
          <w:b/>
        </w:rPr>
        <w:t>)</w:t>
      </w:r>
    </w:p>
    <w:p w14:paraId="5989C7A5" w14:textId="77777777" w:rsidR="00205FDE" w:rsidRDefault="00205FDE" w:rsidP="00865322">
      <w:pPr>
        <w:widowControl w:val="0"/>
        <w:rPr>
          <w:rFonts w:ascii="Times" w:hAnsi="Times"/>
        </w:rPr>
      </w:pPr>
    </w:p>
    <w:p w14:paraId="6F20E639" w14:textId="77777777" w:rsidR="00AB472B" w:rsidRPr="008E774D" w:rsidRDefault="00AB472B" w:rsidP="00AB472B">
      <w:pPr>
        <w:widowControl w:val="0"/>
        <w:rPr>
          <w:rFonts w:ascii="Times" w:hAnsi="Times"/>
          <w:i/>
        </w:rPr>
      </w:pPr>
      <w:r w:rsidRPr="008E774D">
        <w:rPr>
          <w:rFonts w:ascii="Times" w:hAnsi="Times"/>
        </w:rPr>
        <w:tab/>
      </w:r>
      <w:r w:rsidRPr="008E774D">
        <w:rPr>
          <w:rFonts w:ascii="Times" w:hAnsi="Times"/>
          <w:i/>
        </w:rPr>
        <w:t>Jus ad Bellum</w:t>
      </w:r>
    </w:p>
    <w:p w14:paraId="5C2D01C1" w14:textId="77777777" w:rsidR="00AB472B" w:rsidRDefault="00AB472B" w:rsidP="00AB472B">
      <w:pPr>
        <w:pStyle w:val="ListParagraph"/>
        <w:widowControl w:val="0"/>
        <w:numPr>
          <w:ilvl w:val="0"/>
          <w:numId w:val="8"/>
        </w:numPr>
        <w:rPr>
          <w:rFonts w:ascii="Times" w:hAnsi="Times"/>
          <w:szCs w:val="24"/>
        </w:rPr>
      </w:pPr>
      <w:r w:rsidRPr="000F7016">
        <w:rPr>
          <w:rFonts w:ascii="Times" w:hAnsi="Times"/>
          <w:szCs w:val="24"/>
        </w:rPr>
        <w:t>Textbook, pp. 737-741</w:t>
      </w:r>
    </w:p>
    <w:p w14:paraId="45A93C6E" w14:textId="77777777" w:rsidR="00AB472B" w:rsidRPr="00CB2343" w:rsidRDefault="00AB472B" w:rsidP="00AB472B">
      <w:pPr>
        <w:pStyle w:val="ListParagraph"/>
        <w:numPr>
          <w:ilvl w:val="0"/>
          <w:numId w:val="8"/>
        </w:numPr>
      </w:pPr>
      <w:r w:rsidRPr="00CB2343">
        <w:t>Chart</w:t>
      </w:r>
      <w:r>
        <w:t>er of the United Nations, 1945,</w:t>
      </w:r>
      <w:r w:rsidRPr="00CB2343">
        <w:t xml:space="preserve"> </w:t>
      </w:r>
      <w:hyperlink r:id="rId35" w:history="1">
        <w:r w:rsidRPr="00CB2343">
          <w:rPr>
            <w:rStyle w:val="Hyperlink"/>
          </w:rPr>
          <w:t>http://www.icj-cij.org/documents/index.php?p1=4&amp;p2=1&amp;p3=0</w:t>
        </w:r>
      </w:hyperlink>
      <w:r>
        <w:t xml:space="preserve"> </w:t>
      </w:r>
      <w:r w:rsidRPr="00CB2343">
        <w:t xml:space="preserve"> </w:t>
      </w:r>
    </w:p>
    <w:p w14:paraId="08801058" w14:textId="77777777" w:rsidR="00AB472B" w:rsidRPr="00CB2343" w:rsidRDefault="00AB472B" w:rsidP="00AB472B">
      <w:pPr>
        <w:pStyle w:val="ListParagraph"/>
        <w:numPr>
          <w:ilvl w:val="0"/>
          <w:numId w:val="8"/>
        </w:numPr>
      </w:pPr>
      <w:r w:rsidRPr="00237062">
        <w:rPr>
          <w:i/>
        </w:rPr>
        <w:t>The Caroline Case</w:t>
      </w:r>
      <w:r w:rsidRPr="00CB2343">
        <w:t xml:space="preserve">, 1842, </w:t>
      </w:r>
      <w:hyperlink r:id="rId36" w:history="1">
        <w:r w:rsidRPr="00CB2343">
          <w:rPr>
            <w:rStyle w:val="Hyperlink"/>
          </w:rPr>
          <w:t>http://avalon.law.yale.edu/19th_century/br-1842d.asp</w:t>
        </w:r>
      </w:hyperlink>
      <w:r>
        <w:t xml:space="preserve"> </w:t>
      </w:r>
      <w:r>
        <w:rPr>
          <w:rFonts w:ascii="Times" w:hAnsi="Times"/>
          <w:szCs w:val="24"/>
        </w:rPr>
        <w:t>(reading</w:t>
      </w:r>
      <w:r w:rsidRPr="000F7016">
        <w:rPr>
          <w:rFonts w:ascii="Times" w:hAnsi="Times"/>
          <w:szCs w:val="24"/>
        </w:rPr>
        <w:t xml:space="preserve"> to be distributed)</w:t>
      </w:r>
      <w:r w:rsidRPr="00CB2343">
        <w:t xml:space="preserve"> </w:t>
      </w:r>
    </w:p>
    <w:p w14:paraId="33FFC547" w14:textId="77777777" w:rsidR="00AB472B" w:rsidRDefault="00AB472B" w:rsidP="00AB472B">
      <w:pPr>
        <w:pStyle w:val="ListParagraph"/>
        <w:widowControl w:val="0"/>
        <w:numPr>
          <w:ilvl w:val="0"/>
          <w:numId w:val="8"/>
        </w:numPr>
        <w:rPr>
          <w:rFonts w:ascii="Times" w:hAnsi="Times"/>
          <w:szCs w:val="24"/>
        </w:rPr>
      </w:pPr>
      <w:r w:rsidRPr="000F7016">
        <w:rPr>
          <w:rFonts w:ascii="Times" w:hAnsi="Times"/>
          <w:szCs w:val="24"/>
        </w:rPr>
        <w:t xml:space="preserve">Steven R. Ratner, </w:t>
      </w:r>
      <w:r w:rsidRPr="000F7016">
        <w:rPr>
          <w:rFonts w:ascii="Times" w:hAnsi="Times"/>
          <w:i/>
          <w:szCs w:val="24"/>
        </w:rPr>
        <w:t>Think Again: Geneva Conventions</w:t>
      </w:r>
      <w:r w:rsidRPr="000F7016">
        <w:rPr>
          <w:rFonts w:ascii="Times" w:hAnsi="Times"/>
          <w:szCs w:val="24"/>
        </w:rPr>
        <w:t xml:space="preserve">, </w:t>
      </w:r>
      <w:r w:rsidRPr="000F7016">
        <w:rPr>
          <w:rFonts w:ascii="Times" w:hAnsi="Times"/>
          <w:smallCaps/>
          <w:szCs w:val="24"/>
        </w:rPr>
        <w:t>Foreign Policy</w:t>
      </w:r>
      <w:r w:rsidRPr="000F7016">
        <w:rPr>
          <w:rFonts w:ascii="Times" w:hAnsi="Times"/>
          <w:szCs w:val="24"/>
        </w:rPr>
        <w:t xml:space="preserve"> (Oct. 8, 2009), </w:t>
      </w:r>
      <w:hyperlink r:id="rId37" w:history="1">
        <w:r w:rsidRPr="000F7016">
          <w:rPr>
            <w:rStyle w:val="Hyperlink"/>
            <w:rFonts w:ascii="Times" w:hAnsi="Times"/>
            <w:szCs w:val="24"/>
          </w:rPr>
          <w:t>http://foreignpolicy.com/2009/10/08/think-again-geneva-conventions/</w:t>
        </w:r>
      </w:hyperlink>
      <w:r w:rsidRPr="000F7016">
        <w:rPr>
          <w:rFonts w:ascii="Times" w:hAnsi="Times"/>
          <w:szCs w:val="24"/>
        </w:rPr>
        <w:t xml:space="preserve"> </w:t>
      </w:r>
    </w:p>
    <w:p w14:paraId="76400F4E" w14:textId="77777777" w:rsidR="00AB472B" w:rsidRPr="00BA37B2" w:rsidRDefault="00AB472B" w:rsidP="00AB472B">
      <w:pPr>
        <w:pStyle w:val="ListParagraph"/>
        <w:numPr>
          <w:ilvl w:val="0"/>
          <w:numId w:val="8"/>
        </w:numPr>
        <w:rPr>
          <w:rFonts w:ascii="Times" w:hAnsi="Times"/>
          <w:color w:val="000000"/>
        </w:rPr>
      </w:pPr>
      <w:r w:rsidRPr="00BA37B2">
        <w:rPr>
          <w:rFonts w:ascii="Times" w:hAnsi="Times"/>
          <w:color w:val="000000"/>
        </w:rPr>
        <w:t xml:space="preserve">Professor K Class 7 – Prohibition on the Use of Force (12:19), </w:t>
      </w:r>
      <w:hyperlink r:id="rId38" w:history="1">
        <w:r w:rsidRPr="00BA37B2">
          <w:rPr>
            <w:rStyle w:val="Hyperlink"/>
            <w:rFonts w:ascii="Times" w:hAnsi="Times"/>
            <w:szCs w:val="24"/>
          </w:rPr>
          <w:t>https://vimeo.com/115166876</w:t>
        </w:r>
      </w:hyperlink>
    </w:p>
    <w:p w14:paraId="2C7550C3" w14:textId="77777777" w:rsidR="00D8332C" w:rsidRPr="00237062" w:rsidRDefault="00D8332C" w:rsidP="00DB1293"/>
    <w:p w14:paraId="222F35BE" w14:textId="77777777" w:rsidR="00D8332C" w:rsidRDefault="00D8332C" w:rsidP="00865322">
      <w:pPr>
        <w:widowControl w:val="0"/>
        <w:rPr>
          <w:rFonts w:ascii="Times" w:hAnsi="Times"/>
        </w:rPr>
      </w:pPr>
    </w:p>
    <w:p w14:paraId="096735BA" w14:textId="0A940666" w:rsidR="00A115C2" w:rsidRDefault="00A115C2" w:rsidP="00865322">
      <w:pPr>
        <w:widowControl w:val="0"/>
        <w:rPr>
          <w:rFonts w:ascii="Times" w:hAnsi="Times"/>
        </w:rPr>
      </w:pPr>
      <w:r>
        <w:rPr>
          <w:rFonts w:ascii="Times" w:hAnsi="Times"/>
          <w:b/>
        </w:rPr>
        <w:t>V</w:t>
      </w:r>
      <w:r w:rsidRPr="008E774D">
        <w:rPr>
          <w:rFonts w:ascii="Times" w:hAnsi="Times"/>
          <w:b/>
        </w:rPr>
        <w:t>I</w:t>
      </w:r>
      <w:r w:rsidR="004B0F56">
        <w:rPr>
          <w:rFonts w:ascii="Times" w:hAnsi="Times"/>
          <w:b/>
        </w:rPr>
        <w:t>I</w:t>
      </w:r>
      <w:r w:rsidRPr="008E774D">
        <w:rPr>
          <w:rFonts w:ascii="Times" w:hAnsi="Times"/>
          <w:b/>
        </w:rPr>
        <w:t xml:space="preserve">. </w:t>
      </w:r>
      <w:r w:rsidRPr="008E774D">
        <w:rPr>
          <w:rFonts w:ascii="Times" w:hAnsi="Times"/>
          <w:b/>
        </w:rPr>
        <w:tab/>
      </w:r>
      <w:r w:rsidRPr="008E774D">
        <w:rPr>
          <w:rFonts w:ascii="Times" w:hAnsi="Times"/>
          <w:b/>
          <w:smallCaps/>
        </w:rPr>
        <w:t>War and the Use of Force</w:t>
      </w:r>
      <w:r w:rsidR="00DB1293">
        <w:rPr>
          <w:rFonts w:ascii="Times" w:hAnsi="Times"/>
          <w:b/>
          <w:smallCaps/>
        </w:rPr>
        <w:t xml:space="preserve"> (and Rules of War)</w:t>
      </w:r>
    </w:p>
    <w:p w14:paraId="0B0984A5" w14:textId="77777777" w:rsidR="00BB3B31" w:rsidRDefault="00BB3B31" w:rsidP="00865322">
      <w:pPr>
        <w:widowControl w:val="0"/>
        <w:rPr>
          <w:rFonts w:ascii="Times" w:hAnsi="Times"/>
        </w:rPr>
      </w:pPr>
    </w:p>
    <w:p w14:paraId="1CFE2817" w14:textId="79D8DC0A" w:rsidR="00A115C2" w:rsidRPr="007C531B" w:rsidRDefault="00A115C2" w:rsidP="00865322">
      <w:pPr>
        <w:widowControl w:val="0"/>
        <w:rPr>
          <w:rFonts w:ascii="Times" w:hAnsi="Times"/>
          <w:b/>
        </w:rPr>
      </w:pPr>
      <w:r w:rsidRPr="007C531B">
        <w:rPr>
          <w:rFonts w:ascii="Times" w:hAnsi="Times"/>
          <w:b/>
        </w:rPr>
        <w:t>Monday, November 18, 2019</w:t>
      </w:r>
      <w:r w:rsidR="00435E29">
        <w:rPr>
          <w:rFonts w:ascii="Times" w:hAnsi="Times"/>
          <w:b/>
        </w:rPr>
        <w:t xml:space="preserve"> (Class 21</w:t>
      </w:r>
      <w:r>
        <w:rPr>
          <w:rFonts w:ascii="Times" w:hAnsi="Times"/>
          <w:b/>
        </w:rPr>
        <w:t>)</w:t>
      </w:r>
    </w:p>
    <w:p w14:paraId="7928602A" w14:textId="77777777" w:rsidR="00A115C2" w:rsidRPr="008E774D" w:rsidRDefault="00A115C2" w:rsidP="00865322">
      <w:pPr>
        <w:widowControl w:val="0"/>
        <w:rPr>
          <w:rFonts w:ascii="Times" w:hAnsi="Times"/>
        </w:rPr>
      </w:pPr>
    </w:p>
    <w:p w14:paraId="5784C9B4" w14:textId="0951DD58" w:rsidR="00A115C2" w:rsidRDefault="00A115C2" w:rsidP="00865322">
      <w:pPr>
        <w:widowControl w:val="0"/>
        <w:ind w:left="720"/>
        <w:rPr>
          <w:rFonts w:ascii="Times" w:hAnsi="Times"/>
          <w:i/>
        </w:rPr>
      </w:pPr>
      <w:r w:rsidRPr="008E774D">
        <w:rPr>
          <w:rFonts w:ascii="Times" w:hAnsi="Times"/>
          <w:i/>
        </w:rPr>
        <w:t>Humanitarian Intervention</w:t>
      </w:r>
      <w:r w:rsidR="00B83B35">
        <w:rPr>
          <w:rFonts w:ascii="Times" w:hAnsi="Times"/>
          <w:i/>
        </w:rPr>
        <w:t xml:space="preserve"> and Other Customary International Law Defenses to the Prohibition on the Unilateral Use of Force.</w:t>
      </w:r>
    </w:p>
    <w:p w14:paraId="33559E1D" w14:textId="77777777" w:rsidR="00434351" w:rsidRPr="00434351" w:rsidRDefault="00434351" w:rsidP="00865322">
      <w:pPr>
        <w:widowControl w:val="0"/>
        <w:ind w:left="720"/>
        <w:rPr>
          <w:rFonts w:ascii="Times" w:hAnsi="Times"/>
        </w:rPr>
      </w:pPr>
    </w:p>
    <w:p w14:paraId="1C3AF3E1" w14:textId="3EA8EC94" w:rsidR="00A115C2" w:rsidRPr="00434351" w:rsidRDefault="00434351" w:rsidP="00434351">
      <w:pPr>
        <w:pStyle w:val="ListParagraph"/>
        <w:numPr>
          <w:ilvl w:val="0"/>
          <w:numId w:val="8"/>
        </w:numPr>
        <w:rPr>
          <w:szCs w:val="24"/>
        </w:rPr>
      </w:pPr>
      <w:proofErr w:type="spellStart"/>
      <w:r w:rsidRPr="00434351">
        <w:rPr>
          <w:rFonts w:ascii="Times" w:hAnsi="Times"/>
          <w:i/>
          <w:szCs w:val="24"/>
        </w:rPr>
        <w:t>Beric</w:t>
      </w:r>
      <w:proofErr w:type="spellEnd"/>
      <w:r w:rsidRPr="00434351">
        <w:rPr>
          <w:rFonts w:ascii="Times" w:hAnsi="Times"/>
          <w:i/>
          <w:szCs w:val="24"/>
        </w:rPr>
        <w:t xml:space="preserve"> and Others v. Bosnia-Herzegovina</w:t>
      </w:r>
      <w:r w:rsidRPr="00434351">
        <w:rPr>
          <w:rFonts w:ascii="Times" w:hAnsi="Times"/>
          <w:szCs w:val="24"/>
        </w:rPr>
        <w:t xml:space="preserve">, European Ct. of Human Rights, </w:t>
      </w:r>
      <w:hyperlink r:id="rId39" w:history="1">
        <w:r w:rsidR="00A97C28" w:rsidRPr="009F1BD9">
          <w:rPr>
            <w:rStyle w:val="Hyperlink"/>
          </w:rPr>
          <w:t>http://hudoc.echr.coe.int/eng?i=001-83109</w:t>
        </w:r>
      </w:hyperlink>
      <w:r w:rsidR="00A97C28">
        <w:t xml:space="preserve">.  </w:t>
      </w:r>
    </w:p>
    <w:p w14:paraId="1CAAD163" w14:textId="77777777" w:rsidR="00A115C2" w:rsidRDefault="00A115C2" w:rsidP="00865322">
      <w:pPr>
        <w:pStyle w:val="ListParagraph"/>
        <w:widowControl w:val="0"/>
        <w:numPr>
          <w:ilvl w:val="0"/>
          <w:numId w:val="8"/>
        </w:numPr>
        <w:rPr>
          <w:rFonts w:ascii="Times" w:hAnsi="Times"/>
          <w:szCs w:val="24"/>
        </w:rPr>
      </w:pPr>
      <w:r w:rsidRPr="000F7016">
        <w:rPr>
          <w:rFonts w:ascii="Times" w:hAnsi="Times"/>
          <w:szCs w:val="24"/>
        </w:rPr>
        <w:t xml:space="preserve">Charles </w:t>
      </w:r>
      <w:proofErr w:type="spellStart"/>
      <w:r w:rsidRPr="000F7016">
        <w:rPr>
          <w:rFonts w:ascii="Times" w:hAnsi="Times"/>
          <w:szCs w:val="24"/>
        </w:rPr>
        <w:t>Homans</w:t>
      </w:r>
      <w:proofErr w:type="spellEnd"/>
      <w:r w:rsidRPr="000F7016">
        <w:rPr>
          <w:rFonts w:ascii="Times" w:hAnsi="Times"/>
          <w:szCs w:val="24"/>
        </w:rPr>
        <w:t xml:space="preserve">, </w:t>
      </w:r>
      <w:r w:rsidRPr="000F7016">
        <w:rPr>
          <w:rFonts w:ascii="Times" w:hAnsi="Times"/>
          <w:i/>
          <w:szCs w:val="24"/>
        </w:rPr>
        <w:t>Responsibility to Protect: A Short History</w:t>
      </w:r>
      <w:r w:rsidRPr="000F7016">
        <w:rPr>
          <w:rFonts w:ascii="Times" w:hAnsi="Times"/>
          <w:szCs w:val="24"/>
        </w:rPr>
        <w:t xml:space="preserve">, </w:t>
      </w:r>
      <w:r w:rsidRPr="000F7016">
        <w:rPr>
          <w:rFonts w:ascii="Times" w:hAnsi="Times"/>
          <w:smallCaps/>
          <w:szCs w:val="24"/>
        </w:rPr>
        <w:t>Foreign Policy</w:t>
      </w:r>
      <w:r w:rsidRPr="000F7016">
        <w:rPr>
          <w:rFonts w:ascii="Times" w:hAnsi="Times"/>
          <w:szCs w:val="24"/>
        </w:rPr>
        <w:t xml:space="preserve"> (Oct. 11, 2011), </w:t>
      </w:r>
      <w:hyperlink r:id="rId40" w:history="1">
        <w:r w:rsidRPr="000F7016">
          <w:rPr>
            <w:rStyle w:val="Hyperlink"/>
            <w:rFonts w:ascii="Times" w:hAnsi="Times"/>
            <w:szCs w:val="24"/>
          </w:rPr>
          <w:t>http://foreignpolicy.com/2011/10/11/responsibility-to-protect-a-short-history/</w:t>
        </w:r>
      </w:hyperlink>
      <w:r w:rsidRPr="000F7016">
        <w:rPr>
          <w:rFonts w:ascii="Times" w:hAnsi="Times"/>
          <w:szCs w:val="24"/>
        </w:rPr>
        <w:t xml:space="preserve"> </w:t>
      </w:r>
    </w:p>
    <w:p w14:paraId="3989D9BA" w14:textId="77777777" w:rsidR="00B83B35" w:rsidRDefault="00B83B35" w:rsidP="00865322">
      <w:pPr>
        <w:widowControl w:val="0"/>
        <w:rPr>
          <w:rFonts w:ascii="Times" w:hAnsi="Times"/>
        </w:rPr>
      </w:pPr>
    </w:p>
    <w:p w14:paraId="32ACCBF2" w14:textId="652F6856" w:rsidR="005C1DE0" w:rsidRDefault="00A97C28" w:rsidP="00865322">
      <w:pPr>
        <w:widowControl w:val="0"/>
        <w:rPr>
          <w:rFonts w:ascii="Times" w:hAnsi="Times"/>
        </w:rPr>
      </w:pPr>
      <w:r>
        <w:rPr>
          <w:rFonts w:ascii="Times" w:hAnsi="Times"/>
          <w:i/>
        </w:rPr>
        <w:t xml:space="preserve">Guest </w:t>
      </w:r>
      <w:r w:rsidR="005C1DE0" w:rsidRPr="005C1DE0">
        <w:rPr>
          <w:rFonts w:ascii="Times" w:hAnsi="Times"/>
          <w:i/>
        </w:rPr>
        <w:t xml:space="preserve">Lecture by Richard </w:t>
      </w:r>
      <w:proofErr w:type="spellStart"/>
      <w:r w:rsidR="005C1DE0" w:rsidRPr="005C1DE0">
        <w:rPr>
          <w:rFonts w:ascii="Times" w:hAnsi="Times"/>
          <w:i/>
        </w:rPr>
        <w:t>Bainter</w:t>
      </w:r>
      <w:proofErr w:type="spellEnd"/>
      <w:r w:rsidR="00281735">
        <w:rPr>
          <w:rFonts w:ascii="Times" w:hAnsi="Times"/>
          <w:i/>
        </w:rPr>
        <w:t>; See</w:t>
      </w:r>
      <w:r w:rsidR="005C1DE0">
        <w:rPr>
          <w:rFonts w:ascii="Times" w:hAnsi="Times"/>
        </w:rPr>
        <w:t xml:space="preserve"> </w:t>
      </w:r>
      <w:hyperlink r:id="rId41" w:history="1">
        <w:r w:rsidR="005C1DE0" w:rsidRPr="00A32B4F">
          <w:rPr>
            <w:rStyle w:val="Hyperlink"/>
            <w:rFonts w:ascii="Times" w:hAnsi="Times"/>
          </w:rPr>
          <w:t>http://www.richardbainter.com</w:t>
        </w:r>
      </w:hyperlink>
      <w:r w:rsidR="00281735">
        <w:rPr>
          <w:rFonts w:ascii="Times" w:hAnsi="Times"/>
        </w:rPr>
        <w:t xml:space="preserve">.  </w:t>
      </w:r>
    </w:p>
    <w:p w14:paraId="24A53F8E" w14:textId="77777777" w:rsidR="003918EF" w:rsidRDefault="003918EF" w:rsidP="00865322">
      <w:pPr>
        <w:widowControl w:val="0"/>
        <w:rPr>
          <w:rFonts w:ascii="Times" w:hAnsi="Times"/>
        </w:rPr>
      </w:pPr>
    </w:p>
    <w:p w14:paraId="66C29544" w14:textId="77777777" w:rsidR="00281735" w:rsidRDefault="00281735" w:rsidP="00865322">
      <w:pPr>
        <w:widowControl w:val="0"/>
        <w:rPr>
          <w:rFonts w:ascii="Times" w:hAnsi="Times"/>
        </w:rPr>
      </w:pPr>
    </w:p>
    <w:p w14:paraId="4F90D394" w14:textId="7E77B3DF" w:rsidR="00D8332C" w:rsidRPr="00A115C2" w:rsidRDefault="00D8332C" w:rsidP="00D8332C">
      <w:pPr>
        <w:widowControl w:val="0"/>
        <w:rPr>
          <w:rFonts w:ascii="Times" w:hAnsi="Times"/>
          <w:b/>
        </w:rPr>
      </w:pPr>
      <w:r w:rsidRPr="007C531B">
        <w:rPr>
          <w:rFonts w:ascii="Times" w:hAnsi="Times"/>
          <w:b/>
        </w:rPr>
        <w:t>Wednesday, November 20, 2019</w:t>
      </w:r>
      <w:r w:rsidR="00435E29">
        <w:rPr>
          <w:rFonts w:ascii="Times" w:hAnsi="Times"/>
          <w:b/>
        </w:rPr>
        <w:t xml:space="preserve"> (Class 22</w:t>
      </w:r>
      <w:r>
        <w:rPr>
          <w:rFonts w:ascii="Times" w:hAnsi="Times"/>
          <w:b/>
        </w:rPr>
        <w:t>)</w:t>
      </w:r>
    </w:p>
    <w:p w14:paraId="0302352B" w14:textId="77777777" w:rsidR="00D8332C" w:rsidRDefault="00D8332C" w:rsidP="00865322">
      <w:pPr>
        <w:widowControl w:val="0"/>
        <w:rPr>
          <w:rFonts w:ascii="Times" w:hAnsi="Times"/>
        </w:rPr>
      </w:pPr>
    </w:p>
    <w:p w14:paraId="6F522721" w14:textId="77777777" w:rsidR="00D8332C" w:rsidRDefault="00D8332C" w:rsidP="00D8332C">
      <w:pPr>
        <w:widowControl w:val="0"/>
        <w:rPr>
          <w:rFonts w:ascii="Times" w:hAnsi="Times"/>
          <w:i/>
        </w:rPr>
      </w:pPr>
      <w:r>
        <w:rPr>
          <w:rFonts w:ascii="Times" w:hAnsi="Times"/>
          <w:i/>
        </w:rPr>
        <w:t xml:space="preserve">Guest </w:t>
      </w:r>
      <w:r w:rsidRPr="00E622EB">
        <w:rPr>
          <w:rFonts w:ascii="Times" w:hAnsi="Times"/>
          <w:i/>
        </w:rPr>
        <w:t xml:space="preserve">Lecture by Professor Dino </w:t>
      </w:r>
      <w:proofErr w:type="spellStart"/>
      <w:r w:rsidRPr="00E622EB">
        <w:rPr>
          <w:rFonts w:ascii="Times" w:hAnsi="Times"/>
          <w:i/>
        </w:rPr>
        <w:t>Kritsiotis</w:t>
      </w:r>
      <w:proofErr w:type="spellEnd"/>
      <w:r w:rsidRPr="00E622EB">
        <w:rPr>
          <w:rFonts w:ascii="Times" w:hAnsi="Times"/>
          <w:i/>
        </w:rPr>
        <w:t>, University of Nottingham</w:t>
      </w:r>
      <w:r>
        <w:rPr>
          <w:rFonts w:ascii="Times" w:hAnsi="Times"/>
          <w:i/>
        </w:rPr>
        <w:t xml:space="preserve"> on the Use of Force by Zoom.  Details to be announced.</w:t>
      </w:r>
    </w:p>
    <w:p w14:paraId="3DB40EBB" w14:textId="77777777" w:rsidR="00D8332C" w:rsidRPr="008E774D" w:rsidRDefault="00D8332C" w:rsidP="00D8332C">
      <w:pPr>
        <w:widowControl w:val="0"/>
        <w:rPr>
          <w:rFonts w:ascii="Times" w:hAnsi="Times"/>
        </w:rPr>
      </w:pPr>
    </w:p>
    <w:p w14:paraId="3FA5EB95" w14:textId="77777777" w:rsidR="00D8332C" w:rsidRPr="008E774D" w:rsidRDefault="00D8332C" w:rsidP="00D8332C">
      <w:pPr>
        <w:widowControl w:val="0"/>
        <w:rPr>
          <w:rFonts w:ascii="Times" w:hAnsi="Times"/>
        </w:rPr>
      </w:pPr>
      <w:r w:rsidRPr="008E774D">
        <w:rPr>
          <w:rFonts w:ascii="Times" w:hAnsi="Times"/>
        </w:rPr>
        <w:tab/>
      </w:r>
      <w:r w:rsidRPr="008E774D">
        <w:rPr>
          <w:rFonts w:ascii="Times" w:hAnsi="Times"/>
          <w:i/>
        </w:rPr>
        <w:t>The United Nations and the Use of Force</w:t>
      </w:r>
    </w:p>
    <w:p w14:paraId="5B4B9030" w14:textId="77777777" w:rsidR="00D8332C" w:rsidRPr="000F7016" w:rsidRDefault="00D8332C" w:rsidP="00D8332C">
      <w:pPr>
        <w:pStyle w:val="ListParagraph"/>
        <w:widowControl w:val="0"/>
        <w:numPr>
          <w:ilvl w:val="0"/>
          <w:numId w:val="8"/>
        </w:numPr>
        <w:rPr>
          <w:rFonts w:ascii="Times" w:hAnsi="Times"/>
          <w:szCs w:val="24"/>
        </w:rPr>
      </w:pPr>
      <w:r w:rsidRPr="000F7016">
        <w:rPr>
          <w:rFonts w:ascii="Times" w:hAnsi="Times"/>
          <w:szCs w:val="24"/>
        </w:rPr>
        <w:t>Textbook, pp. 741-747; 751-758; 761-764</w:t>
      </w:r>
    </w:p>
    <w:p w14:paraId="7CE77234" w14:textId="77777777" w:rsidR="00D8332C" w:rsidRPr="00DB1293" w:rsidRDefault="00D8332C" w:rsidP="00D8332C">
      <w:pPr>
        <w:pStyle w:val="ListParagraph"/>
        <w:numPr>
          <w:ilvl w:val="0"/>
          <w:numId w:val="8"/>
        </w:numPr>
      </w:pPr>
      <w:r w:rsidRPr="00237062">
        <w:rPr>
          <w:i/>
        </w:rPr>
        <w:lastRenderedPageBreak/>
        <w:t xml:space="preserve">Military and Paramilitary Activities </w:t>
      </w:r>
      <w:proofErr w:type="gramStart"/>
      <w:r w:rsidRPr="00237062">
        <w:rPr>
          <w:i/>
        </w:rPr>
        <w:t>In</w:t>
      </w:r>
      <w:proofErr w:type="gramEnd"/>
      <w:r w:rsidRPr="00237062">
        <w:rPr>
          <w:i/>
        </w:rPr>
        <w:t xml:space="preserve"> and Around Nicaragua: Nicaragua v. United States of America (Merits),</w:t>
      </w:r>
      <w:r>
        <w:t xml:space="preserve"> 1986</w:t>
      </w:r>
      <w:r w:rsidRPr="00CB2343">
        <w:t xml:space="preserve"> </w:t>
      </w:r>
      <w:r w:rsidRPr="00237062">
        <w:rPr>
          <w:smallCaps/>
        </w:rPr>
        <w:t xml:space="preserve">I.C.J. Rep. </w:t>
      </w:r>
      <w:r>
        <w:rPr>
          <w:smallCaps/>
        </w:rPr>
        <w:t xml:space="preserve">14 </w:t>
      </w:r>
      <w:r w:rsidRPr="000F7016">
        <w:rPr>
          <w:rFonts w:ascii="Times" w:hAnsi="Times"/>
          <w:szCs w:val="24"/>
        </w:rPr>
        <w:t>(readings to be distributed)</w:t>
      </w:r>
    </w:p>
    <w:p w14:paraId="545D5897" w14:textId="77777777" w:rsidR="00DB1293" w:rsidRDefault="00DB1293" w:rsidP="00DB1293"/>
    <w:p w14:paraId="5E9E84A1" w14:textId="77777777" w:rsidR="00DB1293" w:rsidRPr="008E774D" w:rsidRDefault="00DB1293" w:rsidP="00DB1293">
      <w:pPr>
        <w:widowControl w:val="0"/>
        <w:ind w:left="720"/>
        <w:rPr>
          <w:rFonts w:ascii="Times" w:hAnsi="Times"/>
          <w:i/>
        </w:rPr>
      </w:pPr>
      <w:r w:rsidRPr="008E774D">
        <w:rPr>
          <w:rFonts w:ascii="Times" w:hAnsi="Times"/>
          <w:i/>
        </w:rPr>
        <w:t>Jus in Bello</w:t>
      </w:r>
    </w:p>
    <w:p w14:paraId="5479C59A" w14:textId="0E26EE04" w:rsidR="00DB1293" w:rsidRPr="00DB1293" w:rsidRDefault="00DB1293" w:rsidP="00DB1293">
      <w:pPr>
        <w:pStyle w:val="ListParagraph"/>
        <w:widowControl w:val="0"/>
        <w:numPr>
          <w:ilvl w:val="0"/>
          <w:numId w:val="8"/>
        </w:numPr>
        <w:rPr>
          <w:rFonts w:ascii="Times" w:hAnsi="Times"/>
          <w:szCs w:val="24"/>
        </w:rPr>
      </w:pPr>
      <w:r w:rsidRPr="00D755C0">
        <w:rPr>
          <w:rFonts w:ascii="Times" w:hAnsi="Times"/>
          <w:szCs w:val="24"/>
        </w:rPr>
        <w:t>Textbook, pp. 701-708; 715-731</w:t>
      </w:r>
    </w:p>
    <w:p w14:paraId="39382ECF" w14:textId="0D94D800" w:rsidR="00D8332C" w:rsidRPr="00E10494" w:rsidRDefault="00D8332C" w:rsidP="00D8332C">
      <w:pPr>
        <w:pStyle w:val="ListParagraph"/>
        <w:widowControl w:val="0"/>
        <w:numPr>
          <w:ilvl w:val="0"/>
          <w:numId w:val="8"/>
        </w:numPr>
        <w:rPr>
          <w:rFonts w:ascii="Times" w:hAnsi="Times"/>
          <w:szCs w:val="24"/>
        </w:rPr>
      </w:pPr>
      <w:r w:rsidRPr="00E10494">
        <w:rPr>
          <w:rFonts w:ascii="Times" w:hAnsi="Times"/>
          <w:color w:val="000000"/>
        </w:rPr>
        <w:t xml:space="preserve">Professor K </w:t>
      </w:r>
      <w:r>
        <w:rPr>
          <w:rFonts w:ascii="Times" w:hAnsi="Times"/>
          <w:color w:val="000000"/>
          <w:szCs w:val="24"/>
        </w:rPr>
        <w:t xml:space="preserve">Class 9 </w:t>
      </w:r>
      <w:r w:rsidRPr="00E10494">
        <w:rPr>
          <w:rFonts w:ascii="Times" w:hAnsi="Times"/>
          <w:color w:val="000000"/>
          <w:szCs w:val="24"/>
        </w:rPr>
        <w:t>- War Crimes Tribunals (16:13</w:t>
      </w:r>
      <w:r>
        <w:rPr>
          <w:rFonts w:ascii="Times" w:hAnsi="Times"/>
          <w:color w:val="000000"/>
          <w:szCs w:val="24"/>
        </w:rPr>
        <w:t xml:space="preserve">),  </w:t>
      </w:r>
      <w:hyperlink r:id="rId42" w:history="1">
        <w:r w:rsidRPr="00E10494">
          <w:rPr>
            <w:rStyle w:val="Hyperlink"/>
            <w:rFonts w:ascii="Times" w:hAnsi="Times"/>
            <w:szCs w:val="24"/>
          </w:rPr>
          <w:t>https://vimeo.com/115171221</w:t>
        </w:r>
      </w:hyperlink>
    </w:p>
    <w:p w14:paraId="56151CE4" w14:textId="77777777" w:rsidR="00D8332C" w:rsidRPr="00B83B35" w:rsidRDefault="00D8332C" w:rsidP="00D8332C">
      <w:pPr>
        <w:widowControl w:val="0"/>
        <w:rPr>
          <w:rFonts w:ascii="Times" w:hAnsi="Times"/>
        </w:rPr>
      </w:pPr>
    </w:p>
    <w:p w14:paraId="3615330C" w14:textId="77777777" w:rsidR="00D8332C" w:rsidRDefault="00D8332C" w:rsidP="00D8332C">
      <w:pPr>
        <w:widowControl w:val="0"/>
        <w:rPr>
          <w:rFonts w:ascii="Times" w:hAnsi="Times"/>
        </w:rPr>
      </w:pPr>
    </w:p>
    <w:p w14:paraId="602F83DA" w14:textId="77777777" w:rsidR="00A115C2" w:rsidRDefault="00A115C2" w:rsidP="00865322">
      <w:pPr>
        <w:widowControl w:val="0"/>
        <w:rPr>
          <w:rFonts w:ascii="Times" w:hAnsi="Times"/>
        </w:rPr>
      </w:pPr>
    </w:p>
    <w:p w14:paraId="47A715DD" w14:textId="77777777" w:rsidR="00D8332C" w:rsidRPr="00A115C2" w:rsidRDefault="00D8332C" w:rsidP="00D8332C">
      <w:pPr>
        <w:widowControl w:val="0"/>
        <w:rPr>
          <w:rFonts w:ascii="Times" w:hAnsi="Times"/>
          <w:b/>
        </w:rPr>
      </w:pPr>
      <w:r>
        <w:rPr>
          <w:rFonts w:ascii="Times" w:hAnsi="Times"/>
          <w:b/>
        </w:rPr>
        <w:t xml:space="preserve">Monday, November 25, 2019 – </w:t>
      </w:r>
      <w:r w:rsidRPr="008700BA">
        <w:rPr>
          <w:rFonts w:ascii="Times" w:hAnsi="Times"/>
          <w:b/>
          <w:highlight w:val="red"/>
        </w:rPr>
        <w:t>Class Cancelled</w:t>
      </w:r>
    </w:p>
    <w:p w14:paraId="15965FE0" w14:textId="77777777" w:rsidR="00A115C2" w:rsidRPr="008E774D" w:rsidRDefault="00A115C2" w:rsidP="00865322">
      <w:pPr>
        <w:widowControl w:val="0"/>
        <w:rPr>
          <w:rFonts w:ascii="Times" w:hAnsi="Times"/>
        </w:rPr>
      </w:pPr>
    </w:p>
    <w:p w14:paraId="6C979FED" w14:textId="77777777" w:rsidR="00D8332C" w:rsidRPr="00D8332C" w:rsidRDefault="00D8332C" w:rsidP="00D8332C">
      <w:pPr>
        <w:widowControl w:val="0"/>
        <w:rPr>
          <w:rFonts w:ascii="Times" w:hAnsi="Times"/>
        </w:rPr>
      </w:pPr>
    </w:p>
    <w:p w14:paraId="4C33D4CB" w14:textId="1118D3A6" w:rsidR="00742E2F" w:rsidRPr="00A115C2" w:rsidRDefault="008700BA" w:rsidP="00865322">
      <w:pPr>
        <w:widowControl w:val="0"/>
        <w:rPr>
          <w:rFonts w:ascii="Times" w:hAnsi="Times"/>
          <w:b/>
        </w:rPr>
      </w:pPr>
      <w:r>
        <w:rPr>
          <w:rFonts w:ascii="Times" w:hAnsi="Times"/>
          <w:b/>
        </w:rPr>
        <w:t xml:space="preserve">Wednesday, November 27, 2019 – </w:t>
      </w:r>
      <w:r w:rsidRPr="008700BA">
        <w:rPr>
          <w:rFonts w:ascii="Times" w:hAnsi="Times"/>
          <w:b/>
          <w:highlight w:val="red"/>
        </w:rPr>
        <w:t>Class C</w:t>
      </w:r>
      <w:r w:rsidR="00A115C2" w:rsidRPr="008700BA">
        <w:rPr>
          <w:rFonts w:ascii="Times" w:hAnsi="Times"/>
          <w:b/>
          <w:highlight w:val="red"/>
        </w:rPr>
        <w:t>ancelled</w:t>
      </w:r>
    </w:p>
    <w:p w14:paraId="6A48F0B1" w14:textId="77777777" w:rsidR="007C531B" w:rsidRDefault="007C531B" w:rsidP="00865322">
      <w:pPr>
        <w:widowControl w:val="0"/>
        <w:rPr>
          <w:rFonts w:ascii="Times" w:hAnsi="Times"/>
        </w:rPr>
      </w:pPr>
    </w:p>
    <w:p w14:paraId="4E7203DA" w14:textId="73961D3E" w:rsidR="00BC615C" w:rsidRPr="00BC615C" w:rsidRDefault="00D8332C" w:rsidP="00865322">
      <w:pPr>
        <w:widowControl w:val="0"/>
        <w:rPr>
          <w:rFonts w:ascii="Times" w:hAnsi="Times"/>
          <w:b/>
        </w:rPr>
      </w:pPr>
      <w:r>
        <w:rPr>
          <w:rFonts w:ascii="Times" w:hAnsi="Times"/>
          <w:b/>
        </w:rPr>
        <w:t>Online C</w:t>
      </w:r>
      <w:r w:rsidR="00BC615C" w:rsidRPr="00BC615C">
        <w:rPr>
          <w:rFonts w:ascii="Times" w:hAnsi="Times"/>
          <w:b/>
        </w:rPr>
        <w:t>lass to be viewed on Students</w:t>
      </w:r>
      <w:r>
        <w:rPr>
          <w:rFonts w:ascii="Times" w:hAnsi="Times"/>
          <w:b/>
        </w:rPr>
        <w:t>’</w:t>
      </w:r>
      <w:r w:rsidR="00BC615C" w:rsidRPr="00BC615C">
        <w:rPr>
          <w:rFonts w:ascii="Times" w:hAnsi="Times"/>
          <w:b/>
        </w:rPr>
        <w:t xml:space="preserve"> Own Time</w:t>
      </w:r>
    </w:p>
    <w:p w14:paraId="070AA70D" w14:textId="77777777" w:rsidR="00BC615C" w:rsidRDefault="00BC615C" w:rsidP="00865322">
      <w:pPr>
        <w:widowControl w:val="0"/>
        <w:rPr>
          <w:rFonts w:ascii="Times" w:hAnsi="Times"/>
        </w:rPr>
      </w:pPr>
    </w:p>
    <w:p w14:paraId="77D438CA" w14:textId="77777777" w:rsidR="00D73DBF" w:rsidRDefault="00D73DBF" w:rsidP="00865322">
      <w:pPr>
        <w:widowControl w:val="0"/>
        <w:ind w:firstLine="720"/>
        <w:rPr>
          <w:rFonts w:ascii="Times" w:hAnsi="Times"/>
          <w:i/>
        </w:rPr>
      </w:pPr>
      <w:r w:rsidRPr="00D73DBF">
        <w:rPr>
          <w:rFonts w:ascii="Times" w:hAnsi="Times"/>
          <w:i/>
        </w:rPr>
        <w:t>International Trade Law</w:t>
      </w:r>
    </w:p>
    <w:p w14:paraId="3880366A" w14:textId="77777777" w:rsidR="00D73DBF" w:rsidRDefault="00D73DBF" w:rsidP="00865322">
      <w:pPr>
        <w:widowControl w:val="0"/>
        <w:ind w:firstLine="720"/>
        <w:rPr>
          <w:rFonts w:ascii="Times" w:hAnsi="Times"/>
          <w:i/>
        </w:rPr>
      </w:pPr>
    </w:p>
    <w:p w14:paraId="04D8B294" w14:textId="77777777" w:rsidR="00D73DBF" w:rsidRDefault="00D73DBF" w:rsidP="00865322">
      <w:pPr>
        <w:pStyle w:val="BodyText2"/>
        <w:numPr>
          <w:ilvl w:val="0"/>
          <w:numId w:val="8"/>
        </w:numPr>
        <w:rPr>
          <w:sz w:val="24"/>
          <w:szCs w:val="24"/>
        </w:rPr>
      </w:pPr>
      <w:r w:rsidRPr="000B7247">
        <w:rPr>
          <w:sz w:val="24"/>
          <w:szCs w:val="24"/>
        </w:rPr>
        <w:t xml:space="preserve">James M. Cooper, </w:t>
      </w:r>
      <w:r w:rsidRPr="000B7247">
        <w:rPr>
          <w:i/>
          <w:sz w:val="24"/>
          <w:szCs w:val="24"/>
        </w:rPr>
        <w:t>The Complicated Relationship:  A Snapshot of the U.S.-Mexico Border</w:t>
      </w:r>
      <w:r w:rsidRPr="000B7247">
        <w:rPr>
          <w:sz w:val="24"/>
          <w:szCs w:val="24"/>
        </w:rPr>
        <w:t xml:space="preserve">, Konrad Adenauer Foundation Washington Office, June 17, 2010, </w:t>
      </w:r>
      <w:r w:rsidRPr="000B7247">
        <w:rPr>
          <w:i/>
          <w:sz w:val="24"/>
          <w:szCs w:val="24"/>
        </w:rPr>
        <w:t xml:space="preserve"> </w:t>
      </w:r>
      <w:hyperlink r:id="rId43" w:history="1">
        <w:r w:rsidRPr="000B7247">
          <w:rPr>
            <w:rStyle w:val="Hyperlink"/>
            <w:sz w:val="24"/>
            <w:szCs w:val="24"/>
          </w:rPr>
          <w:t>http://www.kas.de/usa/en/publications/19916/</w:t>
        </w:r>
      </w:hyperlink>
      <w:r w:rsidRPr="000B7247">
        <w:rPr>
          <w:sz w:val="24"/>
          <w:szCs w:val="24"/>
        </w:rPr>
        <w:t xml:space="preserve">, </w:t>
      </w:r>
      <w:r w:rsidRPr="000B7247">
        <w:rPr>
          <w:i/>
          <w:sz w:val="24"/>
          <w:szCs w:val="24"/>
        </w:rPr>
        <w:t>reprinted in</w:t>
      </w:r>
      <w:r w:rsidRPr="000B7247">
        <w:rPr>
          <w:sz w:val="24"/>
          <w:szCs w:val="24"/>
        </w:rPr>
        <w:t xml:space="preserve"> Konrad Adenauer </w:t>
      </w:r>
      <w:proofErr w:type="spellStart"/>
      <w:r w:rsidRPr="000B7247">
        <w:rPr>
          <w:sz w:val="24"/>
          <w:szCs w:val="24"/>
        </w:rPr>
        <w:t>Stiftung</w:t>
      </w:r>
      <w:proofErr w:type="spellEnd"/>
      <w:r w:rsidRPr="000B7247">
        <w:rPr>
          <w:sz w:val="24"/>
          <w:szCs w:val="24"/>
        </w:rPr>
        <w:t>, KAS International Reports (10/10), at 35-58 (</w:t>
      </w:r>
      <w:hyperlink r:id="rId44" w:history="1">
        <w:r w:rsidRPr="000B7247">
          <w:rPr>
            <w:rStyle w:val="Hyperlink"/>
            <w:sz w:val="24"/>
            <w:szCs w:val="24"/>
          </w:rPr>
          <w:t>http://www.kas.de/wf/en/33.20667/</w:t>
        </w:r>
      </w:hyperlink>
      <w:r w:rsidRPr="000B7247">
        <w:rPr>
          <w:sz w:val="24"/>
          <w:szCs w:val="24"/>
        </w:rPr>
        <w:t xml:space="preserve">).   </w:t>
      </w:r>
    </w:p>
    <w:p w14:paraId="2D7AC1E7" w14:textId="77777777" w:rsidR="00D73DBF" w:rsidRPr="00D73DBF" w:rsidRDefault="00D73DBF" w:rsidP="00865322">
      <w:pPr>
        <w:pStyle w:val="ListParagraph"/>
        <w:numPr>
          <w:ilvl w:val="0"/>
          <w:numId w:val="8"/>
        </w:numPr>
        <w:rPr>
          <w:iCs/>
        </w:rPr>
      </w:pPr>
      <w:r>
        <w:t xml:space="preserve">James M. Cooper, </w:t>
      </w:r>
      <w:r w:rsidRPr="00D73DBF">
        <w:rPr>
          <w:i/>
          <w:iCs/>
        </w:rPr>
        <w:t>The North American Free Trade Agreement and Its Legacy on the Resolution of Intellectual Property Disputes</w:t>
      </w:r>
      <w:r w:rsidRPr="00D73DBF">
        <w:rPr>
          <w:iCs/>
        </w:rPr>
        <w:t>,</w:t>
      </w:r>
      <w:r w:rsidRPr="00295995">
        <w:t xml:space="preserve"> 43 </w:t>
      </w:r>
      <w:r w:rsidRPr="00D73DBF">
        <w:rPr>
          <w:smallCaps/>
        </w:rPr>
        <w:t>Cal. West. Int’l L. J. 155 (</w:t>
      </w:r>
      <w:r w:rsidRPr="00295995">
        <w:t xml:space="preserve">2012).  </w:t>
      </w:r>
    </w:p>
    <w:p w14:paraId="22A56EB2" w14:textId="77777777" w:rsidR="00D73DBF" w:rsidRDefault="00D73DBF" w:rsidP="00865322">
      <w:pPr>
        <w:widowControl w:val="0"/>
        <w:rPr>
          <w:rFonts w:ascii="Times" w:hAnsi="Times"/>
        </w:rPr>
      </w:pPr>
    </w:p>
    <w:p w14:paraId="3E0000D0" w14:textId="3A585905" w:rsidR="00D73DBF" w:rsidRPr="00D73DBF" w:rsidRDefault="00D73DBF" w:rsidP="00865322">
      <w:pPr>
        <w:widowControl w:val="0"/>
        <w:rPr>
          <w:rFonts w:ascii="Times" w:hAnsi="Times"/>
          <w:i/>
        </w:rPr>
      </w:pPr>
      <w:r w:rsidRPr="00D73DBF">
        <w:rPr>
          <w:rFonts w:ascii="Times" w:hAnsi="Times"/>
          <w:i/>
        </w:rPr>
        <w:t xml:space="preserve">Watch the following </w:t>
      </w:r>
      <w:r w:rsidR="00CD7E7C">
        <w:rPr>
          <w:rFonts w:ascii="Times" w:hAnsi="Times"/>
          <w:i/>
        </w:rPr>
        <w:t xml:space="preserve">online </w:t>
      </w:r>
      <w:r w:rsidRPr="00D73DBF">
        <w:rPr>
          <w:rFonts w:ascii="Times" w:hAnsi="Times"/>
          <w:i/>
        </w:rPr>
        <w:t>video classes by Professor Cooper</w:t>
      </w:r>
      <w:r w:rsidR="008700BA">
        <w:rPr>
          <w:rFonts w:ascii="Times" w:hAnsi="Times"/>
          <w:i/>
        </w:rPr>
        <w:t xml:space="preserve"> on International Trade Law</w:t>
      </w:r>
      <w:r w:rsidRPr="00D73DBF">
        <w:rPr>
          <w:rFonts w:ascii="Times" w:hAnsi="Times"/>
          <w:i/>
        </w:rPr>
        <w:t>:</w:t>
      </w:r>
    </w:p>
    <w:p w14:paraId="29B44C1D" w14:textId="77777777" w:rsidR="00D73DBF" w:rsidRPr="00D73DBF" w:rsidRDefault="00D73DBF" w:rsidP="00865322">
      <w:pPr>
        <w:widowControl w:val="0"/>
        <w:ind w:firstLine="720"/>
        <w:rPr>
          <w:rFonts w:ascii="Times" w:hAnsi="Times"/>
          <w:i/>
        </w:rPr>
      </w:pPr>
    </w:p>
    <w:p w14:paraId="11D99ED3" w14:textId="77777777" w:rsidR="009B4711" w:rsidRDefault="009B4711" w:rsidP="00865322">
      <w:pPr>
        <w:widowControl w:val="0"/>
        <w:rPr>
          <w:rFonts w:ascii="Times" w:hAnsi="Times"/>
        </w:rPr>
      </w:pPr>
    </w:p>
    <w:tbl>
      <w:tblPr>
        <w:tblW w:w="16084" w:type="dxa"/>
        <w:tblInd w:w="13" w:type="dxa"/>
        <w:tblBorders>
          <w:left w:val="nil"/>
          <w:right w:val="nil"/>
        </w:tblBorders>
        <w:tblLayout w:type="fixed"/>
        <w:tblLook w:val="0000" w:firstRow="0" w:lastRow="0" w:firstColumn="0" w:lastColumn="0" w:noHBand="0" w:noVBand="0"/>
      </w:tblPr>
      <w:tblGrid>
        <w:gridCol w:w="887"/>
        <w:gridCol w:w="4781"/>
        <w:gridCol w:w="10416"/>
      </w:tblGrid>
      <w:tr w:rsidR="00D7332A" w:rsidRPr="00A91AD2" w14:paraId="41990F90" w14:textId="77777777" w:rsidTr="00D7332A">
        <w:tc>
          <w:tcPr>
            <w:tcW w:w="887" w:type="dxa"/>
            <w:tcBorders>
              <w:bottom w:val="single" w:sz="10" w:space="0" w:color="000000"/>
              <w:right w:val="single" w:sz="10" w:space="0" w:color="000000"/>
            </w:tcBorders>
            <w:tcMar>
              <w:top w:w="144" w:type="nil"/>
              <w:right w:w="144" w:type="nil"/>
            </w:tcMar>
            <w:vAlign w:val="center"/>
          </w:tcPr>
          <w:p w14:paraId="211692FC" w14:textId="77777777" w:rsidR="00D7332A" w:rsidRPr="00A91AD2" w:rsidRDefault="00D7332A" w:rsidP="00865322">
            <w:r w:rsidRPr="00A91AD2">
              <w:rPr>
                <w:color w:val="453CCC"/>
              </w:rPr>
              <w:t>8:18</w:t>
            </w:r>
          </w:p>
        </w:tc>
        <w:tc>
          <w:tcPr>
            <w:tcW w:w="4781" w:type="dxa"/>
            <w:tcBorders>
              <w:bottom w:val="single" w:sz="10" w:space="0" w:color="000000"/>
              <w:right w:val="single" w:sz="10" w:space="0" w:color="000000"/>
            </w:tcBorders>
            <w:tcMar>
              <w:top w:w="144" w:type="nil"/>
              <w:right w:w="144" w:type="nil"/>
            </w:tcMar>
            <w:vAlign w:val="center"/>
          </w:tcPr>
          <w:p w14:paraId="7A119912" w14:textId="77777777" w:rsidR="00D7332A" w:rsidRPr="00A91AD2" w:rsidRDefault="00815937" w:rsidP="00865322">
            <w:hyperlink r:id="rId45" w:history="1">
              <w:r w:rsidR="00D7332A" w:rsidRPr="00A91AD2">
                <w:rPr>
                  <w:color w:val="0B4CB4"/>
                  <w:u w:val="single" w:color="0B4CB4"/>
                </w:rPr>
                <w:t>International Trade Law Prof. James Cooper - Class 1</w:t>
              </w:r>
            </w:hyperlink>
          </w:p>
        </w:tc>
        <w:tc>
          <w:tcPr>
            <w:tcW w:w="10416" w:type="dxa"/>
            <w:tcBorders>
              <w:bottom w:val="single" w:sz="10" w:space="0" w:color="000000"/>
              <w:right w:val="single" w:sz="10" w:space="0" w:color="000000"/>
            </w:tcBorders>
            <w:tcMar>
              <w:top w:w="144" w:type="nil"/>
              <w:right w:w="144" w:type="nil"/>
            </w:tcMar>
            <w:vAlign w:val="bottom"/>
          </w:tcPr>
          <w:p w14:paraId="102A4B57" w14:textId="77777777" w:rsidR="00D7332A" w:rsidRPr="00A91AD2" w:rsidRDefault="00815937" w:rsidP="00865322">
            <w:hyperlink r:id="rId46" w:history="1">
              <w:r w:rsidR="00D7332A" w:rsidRPr="00A91AD2">
                <w:rPr>
                  <w:color w:val="6B006D"/>
                  <w:u w:val="single" w:color="6B006D"/>
                </w:rPr>
                <w:t>https://cwsl.hosted.panopto.com/Panopto/Pages/Viewer.aspx?id=381d096f-2fe1-4613-8f3f-838c20f29f95</w:t>
              </w:r>
            </w:hyperlink>
          </w:p>
        </w:tc>
      </w:tr>
      <w:tr w:rsidR="00D7332A" w:rsidRPr="00A91AD2" w14:paraId="243EB41F" w14:textId="77777777" w:rsidTr="00D7332A">
        <w:tc>
          <w:tcPr>
            <w:tcW w:w="887" w:type="dxa"/>
            <w:tcBorders>
              <w:bottom w:val="single" w:sz="10" w:space="0" w:color="000000"/>
              <w:right w:val="single" w:sz="10" w:space="0" w:color="000000"/>
            </w:tcBorders>
            <w:tcMar>
              <w:top w:w="144" w:type="nil"/>
              <w:right w:w="144" w:type="nil"/>
            </w:tcMar>
            <w:vAlign w:val="center"/>
          </w:tcPr>
          <w:p w14:paraId="453C85EF" w14:textId="77777777" w:rsidR="00D7332A" w:rsidRPr="00A91AD2" w:rsidRDefault="00D7332A" w:rsidP="00865322">
            <w:r w:rsidRPr="00A91AD2">
              <w:rPr>
                <w:color w:val="453CCC"/>
              </w:rPr>
              <w:t>9:24</w:t>
            </w:r>
          </w:p>
        </w:tc>
        <w:tc>
          <w:tcPr>
            <w:tcW w:w="4781" w:type="dxa"/>
            <w:tcBorders>
              <w:bottom w:val="single" w:sz="10" w:space="0" w:color="000000"/>
              <w:right w:val="single" w:sz="10" w:space="0" w:color="000000"/>
            </w:tcBorders>
            <w:tcMar>
              <w:top w:w="144" w:type="nil"/>
              <w:right w:w="144" w:type="nil"/>
            </w:tcMar>
            <w:vAlign w:val="center"/>
          </w:tcPr>
          <w:p w14:paraId="3DEB04BB" w14:textId="77777777" w:rsidR="00D7332A" w:rsidRPr="00A91AD2" w:rsidRDefault="00815937" w:rsidP="00865322">
            <w:hyperlink r:id="rId47" w:history="1">
              <w:r w:rsidR="00D7332A" w:rsidRPr="00A91AD2">
                <w:rPr>
                  <w:color w:val="0B4CB4"/>
                  <w:u w:val="single" w:color="0B4CB4"/>
                </w:rPr>
                <w:t>International Trade Law Prof. James Cooper - Class 2</w:t>
              </w:r>
            </w:hyperlink>
          </w:p>
        </w:tc>
        <w:tc>
          <w:tcPr>
            <w:tcW w:w="10416" w:type="dxa"/>
            <w:tcBorders>
              <w:bottom w:val="single" w:sz="10" w:space="0" w:color="000000"/>
              <w:right w:val="single" w:sz="10" w:space="0" w:color="000000"/>
            </w:tcBorders>
            <w:tcMar>
              <w:top w:w="144" w:type="nil"/>
              <w:right w:w="144" w:type="nil"/>
            </w:tcMar>
            <w:vAlign w:val="bottom"/>
          </w:tcPr>
          <w:p w14:paraId="7C214AC7" w14:textId="77777777" w:rsidR="00D7332A" w:rsidRPr="00A91AD2" w:rsidRDefault="00815937" w:rsidP="00865322">
            <w:hyperlink r:id="rId48" w:history="1">
              <w:r w:rsidR="00D7332A" w:rsidRPr="00A91AD2">
                <w:rPr>
                  <w:color w:val="6B006D"/>
                  <w:u w:val="single" w:color="6B006D"/>
                </w:rPr>
                <w:t>https://cwsl.hosted.panopto.com/Panopto/Pages/Viewer.aspx?id=db5b1247-7ab0-4042-b597-7e83a5a50c8e</w:t>
              </w:r>
            </w:hyperlink>
          </w:p>
        </w:tc>
      </w:tr>
      <w:tr w:rsidR="00D7332A" w:rsidRPr="00A91AD2" w14:paraId="088AB2CA" w14:textId="77777777" w:rsidTr="00D7332A">
        <w:tc>
          <w:tcPr>
            <w:tcW w:w="887" w:type="dxa"/>
            <w:tcBorders>
              <w:bottom w:val="single" w:sz="10" w:space="0" w:color="000000"/>
              <w:right w:val="single" w:sz="10" w:space="0" w:color="000000"/>
            </w:tcBorders>
            <w:tcMar>
              <w:top w:w="144" w:type="nil"/>
              <w:right w:w="144" w:type="nil"/>
            </w:tcMar>
            <w:vAlign w:val="center"/>
          </w:tcPr>
          <w:p w14:paraId="14B8B5E1" w14:textId="77777777" w:rsidR="00D7332A" w:rsidRPr="00A91AD2" w:rsidRDefault="00D7332A" w:rsidP="00865322">
            <w:r w:rsidRPr="00A91AD2">
              <w:rPr>
                <w:color w:val="453CCC"/>
              </w:rPr>
              <w:t>7:08</w:t>
            </w:r>
          </w:p>
        </w:tc>
        <w:tc>
          <w:tcPr>
            <w:tcW w:w="4781" w:type="dxa"/>
            <w:tcBorders>
              <w:bottom w:val="single" w:sz="10" w:space="0" w:color="000000"/>
              <w:right w:val="single" w:sz="10" w:space="0" w:color="000000"/>
            </w:tcBorders>
            <w:tcMar>
              <w:top w:w="144" w:type="nil"/>
              <w:right w:w="144" w:type="nil"/>
            </w:tcMar>
            <w:vAlign w:val="center"/>
          </w:tcPr>
          <w:p w14:paraId="0D263CDA" w14:textId="77777777" w:rsidR="00D7332A" w:rsidRPr="00A91AD2" w:rsidRDefault="00815937" w:rsidP="00865322">
            <w:hyperlink r:id="rId49" w:history="1">
              <w:r w:rsidR="00D7332A" w:rsidRPr="00A91AD2">
                <w:rPr>
                  <w:color w:val="0B4CB4"/>
                  <w:u w:val="single" w:color="0B4CB4"/>
                </w:rPr>
                <w:t>International Trade Law / Prof. James Cooper - Class 3</w:t>
              </w:r>
            </w:hyperlink>
          </w:p>
        </w:tc>
        <w:tc>
          <w:tcPr>
            <w:tcW w:w="10416" w:type="dxa"/>
            <w:tcBorders>
              <w:bottom w:val="single" w:sz="10" w:space="0" w:color="000000"/>
              <w:right w:val="single" w:sz="10" w:space="0" w:color="000000"/>
            </w:tcBorders>
            <w:tcMar>
              <w:top w:w="144" w:type="nil"/>
              <w:right w:w="144" w:type="nil"/>
            </w:tcMar>
            <w:vAlign w:val="bottom"/>
          </w:tcPr>
          <w:p w14:paraId="0EF92EF2" w14:textId="77777777" w:rsidR="00D7332A" w:rsidRPr="00A91AD2" w:rsidRDefault="00815937" w:rsidP="00865322">
            <w:hyperlink r:id="rId50" w:history="1">
              <w:r w:rsidR="00D7332A" w:rsidRPr="00A91AD2">
                <w:rPr>
                  <w:color w:val="6B006D"/>
                  <w:u w:val="single" w:color="6B006D"/>
                </w:rPr>
                <w:t>https://cwsl.hosted.panopto.com/Panopto/Pages/Viewer.aspx?id=ce3d78cb-58ef-4a04-911f-2e04b0a5ea04</w:t>
              </w:r>
            </w:hyperlink>
          </w:p>
        </w:tc>
      </w:tr>
      <w:tr w:rsidR="00D7332A" w:rsidRPr="00A91AD2" w14:paraId="37CEBBD9" w14:textId="77777777" w:rsidTr="00D7332A">
        <w:tc>
          <w:tcPr>
            <w:tcW w:w="887" w:type="dxa"/>
            <w:tcBorders>
              <w:bottom w:val="single" w:sz="10" w:space="0" w:color="000000"/>
              <w:right w:val="single" w:sz="10" w:space="0" w:color="000000"/>
            </w:tcBorders>
            <w:tcMar>
              <w:top w:w="144" w:type="nil"/>
              <w:right w:w="144" w:type="nil"/>
            </w:tcMar>
            <w:vAlign w:val="center"/>
          </w:tcPr>
          <w:p w14:paraId="42234C84" w14:textId="77777777" w:rsidR="00D7332A" w:rsidRPr="00A91AD2" w:rsidRDefault="00D7332A" w:rsidP="00865322">
            <w:r w:rsidRPr="00A91AD2">
              <w:rPr>
                <w:color w:val="453CCC"/>
              </w:rPr>
              <w:t>7:44</w:t>
            </w:r>
          </w:p>
        </w:tc>
        <w:tc>
          <w:tcPr>
            <w:tcW w:w="4781" w:type="dxa"/>
            <w:tcBorders>
              <w:bottom w:val="single" w:sz="10" w:space="0" w:color="000000"/>
              <w:right w:val="single" w:sz="10" w:space="0" w:color="000000"/>
            </w:tcBorders>
            <w:tcMar>
              <w:top w:w="144" w:type="nil"/>
              <w:right w:w="144" w:type="nil"/>
            </w:tcMar>
            <w:vAlign w:val="center"/>
          </w:tcPr>
          <w:p w14:paraId="5F3B4D27" w14:textId="77777777" w:rsidR="00D7332A" w:rsidRPr="00A91AD2" w:rsidRDefault="00815937" w:rsidP="00865322">
            <w:hyperlink r:id="rId51" w:history="1">
              <w:r w:rsidR="00D7332A" w:rsidRPr="00A91AD2">
                <w:rPr>
                  <w:color w:val="0B4CB4"/>
                  <w:u w:val="single" w:color="0B4CB4"/>
                </w:rPr>
                <w:t>International Trade Law Prof. James Cooper - Class 4</w:t>
              </w:r>
            </w:hyperlink>
          </w:p>
        </w:tc>
        <w:tc>
          <w:tcPr>
            <w:tcW w:w="10416" w:type="dxa"/>
            <w:tcBorders>
              <w:bottom w:val="single" w:sz="10" w:space="0" w:color="000000"/>
              <w:right w:val="single" w:sz="10" w:space="0" w:color="000000"/>
            </w:tcBorders>
            <w:tcMar>
              <w:top w:w="144" w:type="nil"/>
              <w:right w:w="144" w:type="nil"/>
            </w:tcMar>
            <w:vAlign w:val="bottom"/>
          </w:tcPr>
          <w:p w14:paraId="010BABE9" w14:textId="77777777" w:rsidR="00D7332A" w:rsidRPr="00A91AD2" w:rsidRDefault="00815937" w:rsidP="00865322">
            <w:hyperlink r:id="rId52" w:history="1">
              <w:r w:rsidR="00D7332A" w:rsidRPr="00A91AD2">
                <w:rPr>
                  <w:color w:val="6B006D"/>
                  <w:u w:val="single" w:color="6B006D"/>
                </w:rPr>
                <w:t>https://cwsl.hosted.panopto.com/Panopto/Pages/Viewer.aspx?id=ed6a3d60-c952-4c50-92cc-b01d64b0be52</w:t>
              </w:r>
            </w:hyperlink>
          </w:p>
        </w:tc>
      </w:tr>
      <w:tr w:rsidR="00D7332A" w:rsidRPr="00A91AD2" w14:paraId="6E874C51" w14:textId="77777777" w:rsidTr="00D7332A">
        <w:tc>
          <w:tcPr>
            <w:tcW w:w="887" w:type="dxa"/>
            <w:tcBorders>
              <w:bottom w:val="single" w:sz="10" w:space="0" w:color="000000"/>
              <w:right w:val="single" w:sz="10" w:space="0" w:color="000000"/>
            </w:tcBorders>
            <w:tcMar>
              <w:top w:w="144" w:type="nil"/>
              <w:right w:w="144" w:type="nil"/>
            </w:tcMar>
            <w:vAlign w:val="center"/>
          </w:tcPr>
          <w:p w14:paraId="2B3AF08A" w14:textId="77777777" w:rsidR="00D7332A" w:rsidRPr="00A91AD2" w:rsidRDefault="00D7332A" w:rsidP="00865322">
            <w:r w:rsidRPr="00A91AD2">
              <w:rPr>
                <w:color w:val="453CCC"/>
              </w:rPr>
              <w:t>10:35</w:t>
            </w:r>
          </w:p>
        </w:tc>
        <w:tc>
          <w:tcPr>
            <w:tcW w:w="4781" w:type="dxa"/>
            <w:tcBorders>
              <w:bottom w:val="single" w:sz="10" w:space="0" w:color="000000"/>
              <w:right w:val="single" w:sz="10" w:space="0" w:color="000000"/>
            </w:tcBorders>
            <w:tcMar>
              <w:top w:w="144" w:type="nil"/>
              <w:right w:w="144" w:type="nil"/>
            </w:tcMar>
            <w:vAlign w:val="center"/>
          </w:tcPr>
          <w:p w14:paraId="0F2A9DFA" w14:textId="77777777" w:rsidR="00D7332A" w:rsidRPr="00A91AD2" w:rsidRDefault="00815937" w:rsidP="00865322">
            <w:hyperlink r:id="rId53" w:history="1">
              <w:r w:rsidR="00D7332A" w:rsidRPr="00A91AD2">
                <w:rPr>
                  <w:color w:val="0B4CB4"/>
                  <w:u w:val="single" w:color="0B4CB4"/>
                </w:rPr>
                <w:t>International Trade Law Prof. James Cooper - Class 5</w:t>
              </w:r>
            </w:hyperlink>
          </w:p>
        </w:tc>
        <w:tc>
          <w:tcPr>
            <w:tcW w:w="10416" w:type="dxa"/>
            <w:tcBorders>
              <w:bottom w:val="single" w:sz="10" w:space="0" w:color="000000"/>
              <w:right w:val="single" w:sz="10" w:space="0" w:color="000000"/>
            </w:tcBorders>
            <w:tcMar>
              <w:top w:w="144" w:type="nil"/>
              <w:right w:w="144" w:type="nil"/>
            </w:tcMar>
            <w:vAlign w:val="bottom"/>
          </w:tcPr>
          <w:p w14:paraId="70FB2A01" w14:textId="77777777" w:rsidR="00D7332A" w:rsidRPr="00A91AD2" w:rsidRDefault="00815937" w:rsidP="00865322">
            <w:hyperlink r:id="rId54" w:history="1">
              <w:r w:rsidR="00D7332A" w:rsidRPr="00A91AD2">
                <w:rPr>
                  <w:color w:val="6B006D"/>
                  <w:u w:val="single" w:color="6B006D"/>
                </w:rPr>
                <w:t>https://cwsl.hosted.panopto.com/Panopto/Pages/Viewer.aspx?id=9d36a4d7-6071-4e92-ae26-9f6fd5b34146</w:t>
              </w:r>
            </w:hyperlink>
          </w:p>
        </w:tc>
      </w:tr>
    </w:tbl>
    <w:p w14:paraId="540D7717" w14:textId="77777777" w:rsidR="00A115C2" w:rsidRDefault="00A115C2" w:rsidP="00865322">
      <w:pPr>
        <w:widowControl w:val="0"/>
        <w:rPr>
          <w:rFonts w:ascii="Times" w:hAnsi="Times"/>
        </w:rPr>
      </w:pPr>
    </w:p>
    <w:p w14:paraId="5787A541" w14:textId="7C94E442" w:rsidR="009B4711" w:rsidRPr="009B4711" w:rsidRDefault="009B4711" w:rsidP="00865322">
      <w:pPr>
        <w:widowControl w:val="0"/>
        <w:rPr>
          <w:rFonts w:ascii="Times" w:hAnsi="Times"/>
          <w:b/>
        </w:rPr>
      </w:pPr>
      <w:r w:rsidRPr="009B4711">
        <w:rPr>
          <w:rFonts w:ascii="Times" w:hAnsi="Times"/>
          <w:b/>
        </w:rPr>
        <w:t xml:space="preserve">Subtotal: </w:t>
      </w:r>
      <w:r w:rsidRPr="009B4711">
        <w:rPr>
          <w:rFonts w:ascii="Times" w:hAnsi="Times"/>
          <w:b/>
          <w:highlight w:val="yellow"/>
        </w:rPr>
        <w:t>43 minutes</w:t>
      </w:r>
      <w:r w:rsidRPr="009B4711">
        <w:rPr>
          <w:rFonts w:ascii="Times" w:hAnsi="Times"/>
          <w:b/>
        </w:rPr>
        <w:t xml:space="preserve"> </w:t>
      </w:r>
    </w:p>
    <w:p w14:paraId="23939DD0" w14:textId="77777777" w:rsidR="00D73DBF" w:rsidRDefault="00D73DBF" w:rsidP="00865322">
      <w:pPr>
        <w:widowControl w:val="0"/>
        <w:rPr>
          <w:rFonts w:ascii="Times" w:hAnsi="Times"/>
        </w:rPr>
      </w:pPr>
    </w:p>
    <w:p w14:paraId="7119F4EC" w14:textId="77777777" w:rsidR="00D73DBF" w:rsidRDefault="00D73DBF" w:rsidP="00865322">
      <w:pPr>
        <w:widowControl w:val="0"/>
        <w:rPr>
          <w:rFonts w:ascii="Times" w:hAnsi="Times"/>
        </w:rPr>
      </w:pPr>
    </w:p>
    <w:p w14:paraId="6820C51C" w14:textId="14083B8F" w:rsidR="00A115C2" w:rsidRPr="00DD695F" w:rsidRDefault="00A115C2" w:rsidP="00865322">
      <w:pPr>
        <w:widowControl w:val="0"/>
        <w:rPr>
          <w:rFonts w:ascii="Times" w:hAnsi="Times"/>
          <w:b/>
        </w:rPr>
      </w:pPr>
      <w:r w:rsidRPr="00DD695F">
        <w:rPr>
          <w:rFonts w:ascii="Times" w:hAnsi="Times"/>
          <w:b/>
        </w:rPr>
        <w:t>Monday, December 2, 2019</w:t>
      </w:r>
      <w:r w:rsidR="00435E29">
        <w:rPr>
          <w:rFonts w:ascii="Times" w:hAnsi="Times"/>
          <w:b/>
        </w:rPr>
        <w:t xml:space="preserve"> (Class 23</w:t>
      </w:r>
      <w:r>
        <w:rPr>
          <w:rFonts w:ascii="Times" w:hAnsi="Times"/>
          <w:b/>
        </w:rPr>
        <w:t>)</w:t>
      </w:r>
    </w:p>
    <w:p w14:paraId="6705E4A0" w14:textId="77777777" w:rsidR="00A115C2" w:rsidRDefault="00A115C2" w:rsidP="00865322">
      <w:pPr>
        <w:widowControl w:val="0"/>
        <w:rPr>
          <w:rFonts w:ascii="Times" w:hAnsi="Times"/>
        </w:rPr>
      </w:pPr>
    </w:p>
    <w:p w14:paraId="3AA93802" w14:textId="1423CD1A" w:rsidR="00A115C2" w:rsidRPr="00495FCA" w:rsidRDefault="004B0F56" w:rsidP="00865322">
      <w:pPr>
        <w:widowControl w:val="0"/>
        <w:rPr>
          <w:rFonts w:ascii="Times" w:hAnsi="Times"/>
          <w:b/>
          <w:smallCaps/>
        </w:rPr>
      </w:pPr>
      <w:r>
        <w:rPr>
          <w:rFonts w:ascii="Times" w:hAnsi="Times"/>
          <w:b/>
          <w:smallCaps/>
        </w:rPr>
        <w:t>IX</w:t>
      </w:r>
      <w:r w:rsidR="00A115C2" w:rsidRPr="00495FCA">
        <w:rPr>
          <w:rFonts w:ascii="Times" w:hAnsi="Times"/>
          <w:b/>
          <w:smallCaps/>
        </w:rPr>
        <w:t>.</w:t>
      </w:r>
      <w:r w:rsidR="00A115C2" w:rsidRPr="00495FCA">
        <w:rPr>
          <w:rFonts w:ascii="Times" w:hAnsi="Times"/>
          <w:b/>
          <w:smallCaps/>
        </w:rPr>
        <w:tab/>
        <w:t>The Border</w:t>
      </w:r>
    </w:p>
    <w:p w14:paraId="08D6756E" w14:textId="77777777" w:rsidR="00A115C2" w:rsidRDefault="00A115C2" w:rsidP="00865322">
      <w:pPr>
        <w:widowControl w:val="0"/>
        <w:rPr>
          <w:rFonts w:ascii="Times" w:hAnsi="Times"/>
        </w:rPr>
      </w:pPr>
    </w:p>
    <w:p w14:paraId="2663A221" w14:textId="77777777" w:rsidR="00A115C2" w:rsidRPr="001A7476" w:rsidRDefault="00A115C2" w:rsidP="00865322">
      <w:pPr>
        <w:pStyle w:val="ListParagraph"/>
        <w:widowControl w:val="0"/>
        <w:numPr>
          <w:ilvl w:val="0"/>
          <w:numId w:val="8"/>
        </w:numPr>
        <w:rPr>
          <w:rFonts w:ascii="Times" w:hAnsi="Times"/>
          <w:szCs w:val="24"/>
          <w:lang w:val="es-ES"/>
        </w:rPr>
      </w:pPr>
      <w:proofErr w:type="spellStart"/>
      <w:r w:rsidRPr="001A7476">
        <w:rPr>
          <w:rFonts w:ascii="Times" w:hAnsi="Times"/>
          <w:szCs w:val="24"/>
          <w:lang w:val="es-ES"/>
        </w:rPr>
        <w:t>Textbook</w:t>
      </w:r>
      <w:proofErr w:type="spellEnd"/>
      <w:r w:rsidRPr="001A7476">
        <w:rPr>
          <w:rFonts w:ascii="Times" w:hAnsi="Times"/>
          <w:szCs w:val="24"/>
          <w:lang w:val="es-ES"/>
        </w:rPr>
        <w:t>, pp. 403-419</w:t>
      </w:r>
    </w:p>
    <w:p w14:paraId="2E575710" w14:textId="0CD35AAF" w:rsidR="00A115C2" w:rsidRPr="00D73DBF" w:rsidRDefault="00A115C2" w:rsidP="00865322">
      <w:pPr>
        <w:pStyle w:val="ListParagraph"/>
        <w:widowControl w:val="0"/>
        <w:numPr>
          <w:ilvl w:val="0"/>
          <w:numId w:val="8"/>
        </w:numPr>
        <w:rPr>
          <w:rFonts w:ascii="Times" w:hAnsi="Times"/>
          <w:szCs w:val="24"/>
          <w:lang w:val="es-ES"/>
        </w:rPr>
      </w:pPr>
      <w:proofErr w:type="spellStart"/>
      <w:r w:rsidRPr="001A7476">
        <w:rPr>
          <w:rFonts w:ascii="Times" w:hAnsi="Times"/>
          <w:i/>
          <w:szCs w:val="24"/>
          <w:lang w:val="es-ES"/>
        </w:rPr>
        <w:t>Hernandez</w:t>
      </w:r>
      <w:proofErr w:type="spellEnd"/>
      <w:r w:rsidRPr="001A7476">
        <w:rPr>
          <w:rFonts w:ascii="Times" w:hAnsi="Times"/>
          <w:i/>
          <w:szCs w:val="24"/>
          <w:lang w:val="es-ES"/>
        </w:rPr>
        <w:t xml:space="preserve"> v. Mesa</w:t>
      </w:r>
      <w:r w:rsidRPr="001A7476">
        <w:rPr>
          <w:rFonts w:ascii="Times" w:hAnsi="Times"/>
          <w:szCs w:val="24"/>
          <w:lang w:val="es-ES"/>
        </w:rPr>
        <w:t xml:space="preserve">, 137 S. </w:t>
      </w:r>
      <w:proofErr w:type="spellStart"/>
      <w:r w:rsidRPr="001A7476">
        <w:rPr>
          <w:rFonts w:ascii="Times" w:hAnsi="Times"/>
          <w:szCs w:val="24"/>
          <w:lang w:val="es-ES"/>
        </w:rPr>
        <w:t>Ct</w:t>
      </w:r>
      <w:proofErr w:type="spellEnd"/>
      <w:r w:rsidRPr="001A7476">
        <w:rPr>
          <w:rFonts w:ascii="Times" w:hAnsi="Times"/>
          <w:szCs w:val="24"/>
          <w:lang w:val="es-ES"/>
        </w:rPr>
        <w:t>. 2003 (2017)</w:t>
      </w:r>
    </w:p>
    <w:p w14:paraId="67B3BAA8" w14:textId="77777777" w:rsidR="00A115C2" w:rsidRDefault="00A115C2" w:rsidP="00865322">
      <w:pPr>
        <w:pStyle w:val="ListParagraph"/>
        <w:numPr>
          <w:ilvl w:val="0"/>
          <w:numId w:val="25"/>
        </w:numPr>
      </w:pPr>
      <w:r w:rsidRPr="00D73DBF">
        <w:rPr>
          <w:lang w:val="es-ES"/>
        </w:rPr>
        <w:t xml:space="preserve"> </w:t>
      </w:r>
      <w:r>
        <w:t xml:space="preserve">James M. Cooper, </w:t>
      </w:r>
      <w:r w:rsidRPr="001A7476">
        <w:rPr>
          <w:i/>
        </w:rPr>
        <w:t>The United States, Mexico, and the War on Drugs in the Trump Administration</w:t>
      </w:r>
      <w:r>
        <w:t xml:space="preserve">, 25 </w:t>
      </w:r>
      <w:r w:rsidRPr="001A7476">
        <w:rPr>
          <w:smallCaps/>
        </w:rPr>
        <w:t>Willamette J. Int’l L &amp; Dis. Res.</w:t>
      </w:r>
      <w:r>
        <w:t xml:space="preserve"> 234 (2018). </w:t>
      </w:r>
    </w:p>
    <w:p w14:paraId="750CA18F" w14:textId="77777777" w:rsidR="00A115C2" w:rsidRDefault="00A115C2" w:rsidP="00865322">
      <w:pPr>
        <w:pStyle w:val="CuerpoA"/>
      </w:pPr>
    </w:p>
    <w:p w14:paraId="009EE5B0" w14:textId="77777777" w:rsidR="00A115C2" w:rsidRPr="0016439F" w:rsidRDefault="00A115C2" w:rsidP="00865322">
      <w:pPr>
        <w:pStyle w:val="ListParagraph"/>
        <w:numPr>
          <w:ilvl w:val="0"/>
          <w:numId w:val="8"/>
        </w:numPr>
      </w:pPr>
      <w:r>
        <w:t xml:space="preserve">James M. Cooper, </w:t>
      </w:r>
      <w:r w:rsidRPr="001A7476">
        <w:rPr>
          <w:i/>
        </w:rPr>
        <w:t>The Rise of Private Actors at the United States-Mexico Border</w:t>
      </w:r>
      <w:r>
        <w:t xml:space="preserve">, 33 </w:t>
      </w:r>
      <w:r w:rsidRPr="001A7476">
        <w:rPr>
          <w:smallCaps/>
        </w:rPr>
        <w:t>Wisconsin Int’l L. J.</w:t>
      </w:r>
      <w:r>
        <w:t xml:space="preserve"> 101 (Symposium Edition) (2016).  </w:t>
      </w:r>
    </w:p>
    <w:p w14:paraId="6ADE326E" w14:textId="77777777" w:rsidR="00A115C2" w:rsidRDefault="00A115C2" w:rsidP="00865322">
      <w:pPr>
        <w:pStyle w:val="CuerpoA"/>
      </w:pPr>
    </w:p>
    <w:p w14:paraId="5784DD17" w14:textId="77777777" w:rsidR="00A115C2" w:rsidRPr="00CB2343" w:rsidRDefault="00A115C2" w:rsidP="00865322">
      <w:pPr>
        <w:pStyle w:val="ListParagraph"/>
        <w:numPr>
          <w:ilvl w:val="0"/>
          <w:numId w:val="8"/>
        </w:numPr>
      </w:pPr>
      <w:r w:rsidRPr="00CB2343">
        <w:t xml:space="preserve">Extradition Treaty between the United States and Mexico, 1978, </w:t>
      </w:r>
      <w:hyperlink r:id="rId55" w:history="1">
        <w:r w:rsidRPr="00CB2343">
          <w:rPr>
            <w:rStyle w:val="Hyperlink"/>
          </w:rPr>
          <w:t>https://www.oas.org/juridico/mla/en/traites/en_traites-ext-usa-mex.pdf</w:t>
        </w:r>
      </w:hyperlink>
      <w:r>
        <w:t>.</w:t>
      </w:r>
      <w:r w:rsidRPr="00CB2343">
        <w:t xml:space="preserve">  </w:t>
      </w:r>
    </w:p>
    <w:p w14:paraId="1F2299D8" w14:textId="77777777" w:rsidR="00A115C2" w:rsidRDefault="00A115C2" w:rsidP="00865322"/>
    <w:p w14:paraId="0D74A8D2" w14:textId="77777777" w:rsidR="00A115C2" w:rsidRPr="00CB2343" w:rsidRDefault="00A115C2" w:rsidP="00865322">
      <w:pPr>
        <w:pStyle w:val="ListParagraph"/>
        <w:numPr>
          <w:ilvl w:val="0"/>
          <w:numId w:val="8"/>
        </w:numPr>
      </w:pPr>
      <w:proofErr w:type="spellStart"/>
      <w:r w:rsidRPr="00CB2343">
        <w:t>Azam</w:t>
      </w:r>
      <w:proofErr w:type="spellEnd"/>
      <w:r w:rsidRPr="00CB2343">
        <w:t xml:space="preserve"> Ahmed &amp; Paulina Villegas, </w:t>
      </w:r>
      <w:r w:rsidRPr="00F440DF">
        <w:rPr>
          <w:i/>
        </w:rPr>
        <w:t xml:space="preserve">Judge in Mexico Says El </w:t>
      </w:r>
      <w:proofErr w:type="spellStart"/>
      <w:r w:rsidRPr="00F440DF">
        <w:rPr>
          <w:i/>
        </w:rPr>
        <w:t>Chapo</w:t>
      </w:r>
      <w:proofErr w:type="spellEnd"/>
      <w:r w:rsidRPr="00F440DF">
        <w:rPr>
          <w:i/>
        </w:rPr>
        <w:t xml:space="preserve"> Can Be Extradited to U.S.,</w:t>
      </w:r>
      <w:r w:rsidRPr="00CB2343">
        <w:t xml:space="preserve"> </w:t>
      </w:r>
      <w:r w:rsidRPr="00F440DF">
        <w:rPr>
          <w:smallCaps/>
        </w:rPr>
        <w:t>N.Y. Times</w:t>
      </w:r>
      <w:r w:rsidRPr="00CB2343">
        <w:t xml:space="preserve">, May 9, 2016, </w:t>
      </w:r>
      <w:r w:rsidRPr="00F440DF">
        <w:rPr>
          <w:i/>
        </w:rPr>
        <w:t xml:space="preserve"> </w:t>
      </w:r>
      <w:hyperlink r:id="rId56" w:history="1">
        <w:r w:rsidRPr="00CB2343">
          <w:rPr>
            <w:rStyle w:val="Hyperlink"/>
          </w:rPr>
          <w:t>http://www.nytimes.com/2016/05/10/world/americas/mexico-el-chapo-joaquin-loera-guzman.html?_r=0</w:t>
        </w:r>
      </w:hyperlink>
      <w:r>
        <w:t>.</w:t>
      </w:r>
      <w:r w:rsidRPr="00CB2343">
        <w:t xml:space="preserve"> </w:t>
      </w:r>
    </w:p>
    <w:p w14:paraId="4F7D405A" w14:textId="77777777" w:rsidR="00A115C2" w:rsidRDefault="00A115C2" w:rsidP="00865322">
      <w:pPr>
        <w:widowControl w:val="0"/>
        <w:rPr>
          <w:rFonts w:ascii="Times" w:hAnsi="Times"/>
        </w:rPr>
      </w:pPr>
    </w:p>
    <w:p w14:paraId="6C628D3D" w14:textId="77777777" w:rsidR="00DD695F" w:rsidRDefault="00DD695F" w:rsidP="00865322">
      <w:pPr>
        <w:widowControl w:val="0"/>
        <w:rPr>
          <w:rFonts w:ascii="Times" w:hAnsi="Times"/>
        </w:rPr>
      </w:pPr>
    </w:p>
    <w:p w14:paraId="03F8831A" w14:textId="3C801C30" w:rsidR="00A115C2" w:rsidRPr="008E774D" w:rsidRDefault="00A115C2" w:rsidP="00865322">
      <w:pPr>
        <w:widowControl w:val="0"/>
        <w:ind w:left="720" w:hanging="720"/>
        <w:rPr>
          <w:rFonts w:ascii="Times" w:hAnsi="Times"/>
        </w:rPr>
      </w:pPr>
      <w:r w:rsidRPr="008E774D">
        <w:rPr>
          <w:rFonts w:ascii="Times" w:hAnsi="Times"/>
          <w:b/>
        </w:rPr>
        <w:t xml:space="preserve">X. </w:t>
      </w:r>
      <w:r w:rsidRPr="008E774D">
        <w:rPr>
          <w:rFonts w:ascii="Times" w:hAnsi="Times"/>
          <w:b/>
        </w:rPr>
        <w:tab/>
      </w:r>
      <w:r w:rsidRPr="008E774D">
        <w:rPr>
          <w:rFonts w:ascii="Times" w:hAnsi="Times"/>
          <w:b/>
          <w:smallCaps/>
        </w:rPr>
        <w:t>The Future of International Law</w:t>
      </w:r>
    </w:p>
    <w:p w14:paraId="6E81C892" w14:textId="77777777" w:rsidR="00A115C2" w:rsidRDefault="00A115C2" w:rsidP="00865322">
      <w:pPr>
        <w:widowControl w:val="0"/>
        <w:rPr>
          <w:rFonts w:ascii="Times" w:hAnsi="Times"/>
        </w:rPr>
      </w:pPr>
    </w:p>
    <w:p w14:paraId="45CD1A70" w14:textId="5CAA7D88" w:rsidR="00DD695F" w:rsidRPr="00B83B35" w:rsidRDefault="00DD695F" w:rsidP="00865322">
      <w:pPr>
        <w:widowControl w:val="0"/>
        <w:rPr>
          <w:rFonts w:ascii="Times" w:hAnsi="Times"/>
          <w:b/>
        </w:rPr>
      </w:pPr>
      <w:r w:rsidRPr="00DD695F">
        <w:rPr>
          <w:rFonts w:ascii="Times" w:hAnsi="Times"/>
          <w:b/>
        </w:rPr>
        <w:t>Wednesday, December 4, 2019</w:t>
      </w:r>
      <w:r w:rsidR="00435E29">
        <w:rPr>
          <w:rFonts w:ascii="Times" w:hAnsi="Times"/>
          <w:b/>
        </w:rPr>
        <w:t xml:space="preserve"> (Class 24</w:t>
      </w:r>
      <w:r>
        <w:rPr>
          <w:rFonts w:ascii="Times" w:hAnsi="Times"/>
          <w:b/>
        </w:rPr>
        <w:t>)</w:t>
      </w:r>
    </w:p>
    <w:p w14:paraId="4EE1876F" w14:textId="77777777" w:rsidR="00A115C2" w:rsidRDefault="00A115C2" w:rsidP="00865322">
      <w:pPr>
        <w:widowControl w:val="0"/>
        <w:rPr>
          <w:rFonts w:ascii="Times" w:hAnsi="Times"/>
        </w:rPr>
      </w:pPr>
    </w:p>
    <w:p w14:paraId="7D766D5C" w14:textId="77777777" w:rsidR="00A115C2" w:rsidRPr="000F7016" w:rsidRDefault="00A115C2" w:rsidP="00865322">
      <w:pPr>
        <w:pStyle w:val="ListParagraph"/>
        <w:widowControl w:val="0"/>
        <w:numPr>
          <w:ilvl w:val="0"/>
          <w:numId w:val="8"/>
        </w:numPr>
        <w:rPr>
          <w:rFonts w:ascii="Times" w:hAnsi="Times"/>
          <w:szCs w:val="24"/>
        </w:rPr>
      </w:pPr>
      <w:r w:rsidRPr="000F7016">
        <w:rPr>
          <w:rFonts w:ascii="Times" w:hAnsi="Times"/>
          <w:i/>
          <w:szCs w:val="24"/>
        </w:rPr>
        <w:t>What is the Future of International Law?</w:t>
      </w:r>
      <w:r w:rsidRPr="000F7016">
        <w:rPr>
          <w:rFonts w:ascii="Times" w:hAnsi="Times"/>
          <w:szCs w:val="24"/>
        </w:rPr>
        <w:t xml:space="preserve"> </w:t>
      </w:r>
      <w:proofErr w:type="spellStart"/>
      <w:r w:rsidRPr="000F7016">
        <w:rPr>
          <w:rFonts w:ascii="Times" w:hAnsi="Times"/>
          <w:szCs w:val="24"/>
        </w:rPr>
        <w:t>OUPblog</w:t>
      </w:r>
      <w:proofErr w:type="spellEnd"/>
      <w:r w:rsidRPr="000F7016">
        <w:rPr>
          <w:rFonts w:ascii="Times" w:hAnsi="Times"/>
          <w:szCs w:val="24"/>
        </w:rPr>
        <w:t xml:space="preserve"> (Aug. 27, 2014), </w:t>
      </w:r>
      <w:hyperlink r:id="rId57" w:history="1">
        <w:r w:rsidRPr="000F7016">
          <w:rPr>
            <w:rStyle w:val="Hyperlink"/>
            <w:rFonts w:ascii="Times" w:hAnsi="Times"/>
            <w:szCs w:val="24"/>
          </w:rPr>
          <w:t>http://blog.oup.com/2014/08/what-is-the-future-of-international-law-esil2014/</w:t>
        </w:r>
      </w:hyperlink>
      <w:r w:rsidRPr="000F7016">
        <w:rPr>
          <w:rFonts w:ascii="Times" w:hAnsi="Times"/>
          <w:szCs w:val="24"/>
        </w:rPr>
        <w:t xml:space="preserve"> </w:t>
      </w:r>
    </w:p>
    <w:p w14:paraId="434E4F71" w14:textId="77777777" w:rsidR="00A115C2" w:rsidRPr="000F7016" w:rsidRDefault="00A115C2" w:rsidP="00865322">
      <w:pPr>
        <w:pStyle w:val="ListParagraph"/>
        <w:widowControl w:val="0"/>
        <w:numPr>
          <w:ilvl w:val="0"/>
          <w:numId w:val="5"/>
        </w:numPr>
        <w:rPr>
          <w:rFonts w:ascii="Times" w:hAnsi="Times"/>
          <w:szCs w:val="24"/>
        </w:rPr>
      </w:pPr>
      <w:r w:rsidRPr="000F7016">
        <w:rPr>
          <w:rFonts w:ascii="Times" w:hAnsi="Times"/>
          <w:szCs w:val="24"/>
        </w:rPr>
        <w:t xml:space="preserve">Eric Posner, </w:t>
      </w:r>
      <w:r w:rsidRPr="000F7016">
        <w:rPr>
          <w:rFonts w:ascii="Times" w:hAnsi="Times"/>
          <w:i/>
          <w:szCs w:val="24"/>
        </w:rPr>
        <w:t>Think Again: International Law</w:t>
      </w:r>
      <w:r w:rsidRPr="000F7016">
        <w:rPr>
          <w:rFonts w:ascii="Times" w:hAnsi="Times"/>
          <w:szCs w:val="24"/>
        </w:rPr>
        <w:t xml:space="preserve">, </w:t>
      </w:r>
      <w:r w:rsidRPr="000F7016">
        <w:rPr>
          <w:rFonts w:ascii="Times" w:hAnsi="Times"/>
          <w:smallCaps/>
          <w:szCs w:val="24"/>
        </w:rPr>
        <w:t>Foreign Policy</w:t>
      </w:r>
      <w:r w:rsidRPr="000F7016">
        <w:rPr>
          <w:rFonts w:ascii="Times" w:hAnsi="Times"/>
          <w:szCs w:val="24"/>
        </w:rPr>
        <w:t xml:space="preserve"> (Sept. 17, 2009), </w:t>
      </w:r>
      <w:hyperlink r:id="rId58" w:history="1">
        <w:r w:rsidRPr="000F7016">
          <w:rPr>
            <w:rStyle w:val="Hyperlink"/>
            <w:rFonts w:ascii="Times" w:hAnsi="Times"/>
            <w:szCs w:val="24"/>
          </w:rPr>
          <w:t>http://foreignpolicy.com/2009/09/17/think-again-international-law/</w:t>
        </w:r>
      </w:hyperlink>
      <w:r w:rsidRPr="000F7016">
        <w:rPr>
          <w:rFonts w:ascii="Times" w:hAnsi="Times"/>
          <w:szCs w:val="24"/>
        </w:rPr>
        <w:t xml:space="preserve"> </w:t>
      </w:r>
    </w:p>
    <w:p w14:paraId="2E4A86FB" w14:textId="77777777" w:rsidR="00A115C2" w:rsidRPr="00A8431C" w:rsidRDefault="00A115C2" w:rsidP="00865322">
      <w:pPr>
        <w:pStyle w:val="ListParagraph"/>
        <w:numPr>
          <w:ilvl w:val="0"/>
          <w:numId w:val="5"/>
        </w:numPr>
        <w:rPr>
          <w:rFonts w:ascii="Times" w:hAnsi="Times"/>
          <w:szCs w:val="24"/>
        </w:rPr>
      </w:pPr>
      <w:r w:rsidRPr="00A8431C">
        <w:rPr>
          <w:rFonts w:ascii="Times" w:hAnsi="Times"/>
          <w:szCs w:val="24"/>
        </w:rPr>
        <w:t xml:space="preserve">James Cooper, </w:t>
      </w:r>
      <w:r w:rsidRPr="00A8431C">
        <w:rPr>
          <w:rFonts w:ascii="Times" w:hAnsi="Times"/>
          <w:i/>
          <w:szCs w:val="24"/>
        </w:rPr>
        <w:t>75 years of Bretton Woods:  Time for a change</w:t>
      </w:r>
      <w:r w:rsidRPr="00A8431C">
        <w:rPr>
          <w:rFonts w:ascii="Times" w:hAnsi="Times"/>
          <w:szCs w:val="24"/>
        </w:rPr>
        <w:t xml:space="preserve">, </w:t>
      </w:r>
      <w:r w:rsidRPr="00A8431C">
        <w:rPr>
          <w:rFonts w:ascii="Times" w:hAnsi="Times"/>
          <w:smallCaps/>
          <w:szCs w:val="24"/>
        </w:rPr>
        <w:t>The Hill</w:t>
      </w:r>
      <w:r w:rsidRPr="00A8431C">
        <w:rPr>
          <w:rFonts w:ascii="Times" w:hAnsi="Times"/>
          <w:szCs w:val="24"/>
        </w:rPr>
        <w:t xml:space="preserve">, (July 1, 2019), </w:t>
      </w:r>
      <w:hyperlink r:id="rId59" w:history="1">
        <w:r w:rsidRPr="00A8431C">
          <w:rPr>
            <w:rStyle w:val="Hyperlink"/>
            <w:rFonts w:ascii="Times" w:hAnsi="Times"/>
            <w:szCs w:val="24"/>
          </w:rPr>
          <w:t>https://thehill.com/opinion/finance/450794-75-years-of-bretton-woods-time-for-a-change</w:t>
        </w:r>
      </w:hyperlink>
      <w:r w:rsidRPr="00A8431C">
        <w:rPr>
          <w:rFonts w:ascii="Times" w:hAnsi="Times"/>
          <w:szCs w:val="24"/>
        </w:rPr>
        <w:t xml:space="preserve">.  </w:t>
      </w:r>
    </w:p>
    <w:p w14:paraId="49F9667F" w14:textId="183C80C8" w:rsidR="00A115C2" w:rsidRPr="004B0F56" w:rsidRDefault="00A115C2" w:rsidP="00865322">
      <w:pPr>
        <w:pStyle w:val="ListParagraph"/>
        <w:numPr>
          <w:ilvl w:val="0"/>
          <w:numId w:val="5"/>
        </w:numPr>
        <w:rPr>
          <w:i/>
          <w:szCs w:val="24"/>
        </w:rPr>
      </w:pPr>
      <w:r w:rsidRPr="00A8431C">
        <w:rPr>
          <w:szCs w:val="24"/>
        </w:rPr>
        <w:t xml:space="preserve">James Cooper, </w:t>
      </w:r>
      <w:r w:rsidRPr="00A8431C">
        <w:rPr>
          <w:i/>
          <w:szCs w:val="24"/>
        </w:rPr>
        <w:t>Fixing the global monetary system</w:t>
      </w:r>
      <w:r w:rsidRPr="00A8431C">
        <w:rPr>
          <w:szCs w:val="24"/>
        </w:rPr>
        <w:t>,</w:t>
      </w:r>
      <w:r w:rsidRPr="00A8431C">
        <w:rPr>
          <w:i/>
          <w:szCs w:val="24"/>
        </w:rPr>
        <w:t xml:space="preserve"> </w:t>
      </w:r>
      <w:r w:rsidRPr="00A8431C">
        <w:rPr>
          <w:smallCaps/>
          <w:szCs w:val="24"/>
        </w:rPr>
        <w:t xml:space="preserve">San Diego Union-Tribune, </w:t>
      </w:r>
      <w:r w:rsidRPr="00A8431C">
        <w:rPr>
          <w:szCs w:val="24"/>
        </w:rPr>
        <w:t xml:space="preserve">Oct. 6, 1998, at B9.  </w:t>
      </w:r>
    </w:p>
    <w:p w14:paraId="642527A2" w14:textId="77777777" w:rsidR="004B0F56" w:rsidRDefault="004B0F56" w:rsidP="00865322"/>
    <w:p w14:paraId="5BAD3EA8" w14:textId="77777777" w:rsidR="009B4711" w:rsidRDefault="009B4711" w:rsidP="00865322"/>
    <w:p w14:paraId="38738547" w14:textId="04D2B84D" w:rsidR="009B4711" w:rsidRPr="009B4711" w:rsidRDefault="009B4711" w:rsidP="00865322">
      <w:pPr>
        <w:rPr>
          <w:b/>
        </w:rPr>
      </w:pPr>
      <w:r>
        <w:rPr>
          <w:b/>
        </w:rPr>
        <w:t xml:space="preserve">Note:  </w:t>
      </w:r>
      <w:r w:rsidR="00585E3E">
        <w:rPr>
          <w:b/>
        </w:rPr>
        <w:t xml:space="preserve">An extra </w:t>
      </w:r>
      <w:r w:rsidR="00D87696">
        <w:rPr>
          <w:b/>
        </w:rPr>
        <w:t>4</w:t>
      </w:r>
      <w:r>
        <w:rPr>
          <w:b/>
        </w:rPr>
        <w:t>93</w:t>
      </w:r>
      <w:r w:rsidRPr="009B4711">
        <w:rPr>
          <w:b/>
        </w:rPr>
        <w:t xml:space="preserve"> minutes of video classes are </w:t>
      </w:r>
      <w:r w:rsidR="00435E29">
        <w:rPr>
          <w:b/>
        </w:rPr>
        <w:t>also part of</w:t>
      </w:r>
      <w:r>
        <w:rPr>
          <w:b/>
        </w:rPr>
        <w:t xml:space="preserve"> this syllabus (more than </w:t>
      </w:r>
      <w:r w:rsidR="00D87696">
        <w:rPr>
          <w:b/>
        </w:rPr>
        <w:t>five</w:t>
      </w:r>
      <w:r>
        <w:rPr>
          <w:b/>
        </w:rPr>
        <w:t xml:space="preserve"> 85 minute classes</w:t>
      </w:r>
      <w:r w:rsidR="0079262E">
        <w:rPr>
          <w:b/>
        </w:rPr>
        <w:t xml:space="preserve"> (425</w:t>
      </w:r>
      <w:r w:rsidR="00281735">
        <w:rPr>
          <w:b/>
        </w:rPr>
        <w:t xml:space="preserve"> min</w:t>
      </w:r>
      <w:r w:rsidR="00CD7E7C">
        <w:rPr>
          <w:b/>
        </w:rPr>
        <w:t>utes</w:t>
      </w:r>
      <w:r w:rsidR="0079262E">
        <w:rPr>
          <w:b/>
        </w:rPr>
        <w:t>)</w:t>
      </w:r>
      <w:r>
        <w:rPr>
          <w:b/>
        </w:rPr>
        <w:t>).</w:t>
      </w:r>
      <w:r w:rsidR="00E10494">
        <w:rPr>
          <w:b/>
        </w:rPr>
        <w:t xml:space="preserve"> </w:t>
      </w:r>
    </w:p>
    <w:p w14:paraId="42CCD8BF" w14:textId="77777777" w:rsidR="009B4711" w:rsidRPr="004B0F56" w:rsidRDefault="009B4711" w:rsidP="00865322">
      <w:bookmarkStart w:id="0" w:name="_GoBack"/>
      <w:bookmarkEnd w:id="0"/>
    </w:p>
    <w:sectPr w:rsidR="009B4711" w:rsidRPr="004B0F56" w:rsidSect="00D744D6">
      <w:headerReference w:type="even" r:id="rId60"/>
      <w:headerReference w:type="default" r:id="rId61"/>
      <w:footerReference w:type="default" r:id="rId62"/>
      <w:pgSz w:w="12240" w:h="15840"/>
      <w:pgMar w:top="1440" w:right="1440" w:bottom="192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F5E02" w14:textId="77777777" w:rsidR="00815937" w:rsidRDefault="00815937">
      <w:r>
        <w:separator/>
      </w:r>
    </w:p>
  </w:endnote>
  <w:endnote w:type="continuationSeparator" w:id="0">
    <w:p w14:paraId="73B6816F" w14:textId="77777777" w:rsidR="00815937" w:rsidRDefault="0081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Schoolbook" w:hAnsi="Century Schoolbook"/>
      </w:rPr>
      <w:id w:val="1710071870"/>
      <w:docPartObj>
        <w:docPartGallery w:val="Page Numbers (Bottom of Page)"/>
        <w:docPartUnique/>
      </w:docPartObj>
    </w:sdtPr>
    <w:sdtEndPr/>
    <w:sdtContent>
      <w:sdt>
        <w:sdtPr>
          <w:rPr>
            <w:rFonts w:ascii="Century Schoolbook" w:hAnsi="Century Schoolbook"/>
          </w:rPr>
          <w:id w:val="-1669238322"/>
          <w:docPartObj>
            <w:docPartGallery w:val="Page Numbers (Top of Page)"/>
            <w:docPartUnique/>
          </w:docPartObj>
        </w:sdtPr>
        <w:sdtEndPr/>
        <w:sdtContent>
          <w:p w14:paraId="69D4C49F" w14:textId="555EDAA8" w:rsidR="00B029A0" w:rsidRPr="00B36281" w:rsidRDefault="00B029A0">
            <w:pPr>
              <w:pStyle w:val="Footer"/>
              <w:jc w:val="center"/>
              <w:rPr>
                <w:rFonts w:ascii="Century Schoolbook" w:hAnsi="Century Schoolbook"/>
              </w:rPr>
            </w:pPr>
            <w:r w:rsidRPr="00B36281">
              <w:rPr>
                <w:rFonts w:ascii="Century Schoolbook" w:hAnsi="Century Schoolbook"/>
              </w:rPr>
              <w:t xml:space="preserve">Page </w:t>
            </w:r>
            <w:r w:rsidRPr="00B36281">
              <w:rPr>
                <w:rFonts w:ascii="Century Schoolbook" w:hAnsi="Century Schoolbook"/>
                <w:b/>
                <w:bCs/>
                <w:szCs w:val="24"/>
              </w:rPr>
              <w:fldChar w:fldCharType="begin"/>
            </w:r>
            <w:r w:rsidRPr="00B36281">
              <w:rPr>
                <w:rFonts w:ascii="Century Schoolbook" w:hAnsi="Century Schoolbook"/>
                <w:b/>
                <w:bCs/>
              </w:rPr>
              <w:instrText xml:space="preserve"> PAGE </w:instrText>
            </w:r>
            <w:r w:rsidRPr="00B36281">
              <w:rPr>
                <w:rFonts w:ascii="Century Schoolbook" w:hAnsi="Century Schoolbook"/>
                <w:b/>
                <w:bCs/>
                <w:szCs w:val="24"/>
              </w:rPr>
              <w:fldChar w:fldCharType="separate"/>
            </w:r>
            <w:r w:rsidR="00435E29">
              <w:rPr>
                <w:rFonts w:ascii="Century Schoolbook" w:hAnsi="Century Schoolbook"/>
                <w:b/>
                <w:bCs/>
                <w:noProof/>
              </w:rPr>
              <w:t>5</w:t>
            </w:r>
            <w:r w:rsidRPr="00B36281">
              <w:rPr>
                <w:rFonts w:ascii="Century Schoolbook" w:hAnsi="Century Schoolbook"/>
                <w:b/>
                <w:bCs/>
                <w:szCs w:val="24"/>
              </w:rPr>
              <w:fldChar w:fldCharType="end"/>
            </w:r>
            <w:r w:rsidRPr="00B36281">
              <w:rPr>
                <w:rFonts w:ascii="Century Schoolbook" w:hAnsi="Century Schoolbook"/>
              </w:rPr>
              <w:t xml:space="preserve"> of </w:t>
            </w:r>
            <w:r w:rsidRPr="00B36281">
              <w:rPr>
                <w:rFonts w:ascii="Century Schoolbook" w:hAnsi="Century Schoolbook"/>
                <w:b/>
                <w:bCs/>
                <w:szCs w:val="24"/>
              </w:rPr>
              <w:fldChar w:fldCharType="begin"/>
            </w:r>
            <w:r w:rsidRPr="00B36281">
              <w:rPr>
                <w:rFonts w:ascii="Century Schoolbook" w:hAnsi="Century Schoolbook"/>
                <w:b/>
                <w:bCs/>
              </w:rPr>
              <w:instrText xml:space="preserve"> NUMPAGES  </w:instrText>
            </w:r>
            <w:r w:rsidRPr="00B36281">
              <w:rPr>
                <w:rFonts w:ascii="Century Schoolbook" w:hAnsi="Century Schoolbook"/>
                <w:b/>
                <w:bCs/>
                <w:szCs w:val="24"/>
              </w:rPr>
              <w:fldChar w:fldCharType="separate"/>
            </w:r>
            <w:r w:rsidR="00435E29">
              <w:rPr>
                <w:rFonts w:ascii="Century Schoolbook" w:hAnsi="Century Schoolbook"/>
                <w:b/>
                <w:bCs/>
                <w:noProof/>
              </w:rPr>
              <w:t>13</w:t>
            </w:r>
            <w:r w:rsidRPr="00B36281">
              <w:rPr>
                <w:rFonts w:ascii="Century Schoolbook" w:hAnsi="Century Schoolbook"/>
                <w:b/>
                <w:bCs/>
                <w:szCs w:val="24"/>
              </w:rPr>
              <w:fldChar w:fldCharType="end"/>
            </w:r>
          </w:p>
        </w:sdtContent>
      </w:sdt>
    </w:sdtContent>
  </w:sdt>
  <w:p w14:paraId="6492B61A" w14:textId="77777777" w:rsidR="00B029A0" w:rsidRDefault="00B029A0">
    <w:pPr>
      <w:widowControl w:val="0"/>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DDC89" w14:textId="77777777" w:rsidR="00815937" w:rsidRDefault="00815937">
      <w:r>
        <w:separator/>
      </w:r>
    </w:p>
  </w:footnote>
  <w:footnote w:type="continuationSeparator" w:id="0">
    <w:p w14:paraId="615E1698" w14:textId="77777777" w:rsidR="00815937" w:rsidRDefault="008159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78E4" w14:textId="77777777" w:rsidR="00B029A0" w:rsidRDefault="00B029A0">
    <w:pP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C5194" w14:textId="77777777" w:rsidR="00B029A0" w:rsidRDefault="00B029A0">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32C"/>
    <w:multiLevelType w:val="hybridMultilevel"/>
    <w:tmpl w:val="EE9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6661A"/>
    <w:multiLevelType w:val="hybridMultilevel"/>
    <w:tmpl w:val="805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C3D3B"/>
    <w:multiLevelType w:val="hybridMultilevel"/>
    <w:tmpl w:val="68064DB6"/>
    <w:lvl w:ilvl="0" w:tplc="32EE389E">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308A1"/>
    <w:multiLevelType w:val="hybridMultilevel"/>
    <w:tmpl w:val="9FB8F878"/>
    <w:lvl w:ilvl="0" w:tplc="7160DA20">
      <w:start w:val="230"/>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66219"/>
    <w:multiLevelType w:val="hybridMultilevel"/>
    <w:tmpl w:val="5E1E1986"/>
    <w:lvl w:ilvl="0" w:tplc="32EE389E">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97342"/>
    <w:multiLevelType w:val="hybridMultilevel"/>
    <w:tmpl w:val="F7F037F2"/>
    <w:lvl w:ilvl="0" w:tplc="32EE389E">
      <w:start w:val="3"/>
      <w:numFmt w:val="bullet"/>
      <w:lvlText w:val="-"/>
      <w:lvlJc w:val="left"/>
      <w:pPr>
        <w:ind w:left="3240" w:hanging="360"/>
      </w:pPr>
      <w:rPr>
        <w:rFonts w:ascii="Times" w:eastAsia="Times New Roman" w:hAnsi="Time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D633ABA"/>
    <w:multiLevelType w:val="hybridMultilevel"/>
    <w:tmpl w:val="7808648C"/>
    <w:lvl w:ilvl="0" w:tplc="32EE389E">
      <w:start w:val="3"/>
      <w:numFmt w:val="bullet"/>
      <w:lvlText w:val="-"/>
      <w:lvlJc w:val="left"/>
      <w:pPr>
        <w:ind w:left="2520" w:hanging="360"/>
      </w:pPr>
      <w:rPr>
        <w:rFonts w:ascii="Times" w:eastAsia="Times New Roman" w:hAnsi="Time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DF5AF7"/>
    <w:multiLevelType w:val="hybridMultilevel"/>
    <w:tmpl w:val="E5904BDA"/>
    <w:lvl w:ilvl="0" w:tplc="32EE389E">
      <w:start w:val="3"/>
      <w:numFmt w:val="bullet"/>
      <w:lvlText w:val="-"/>
      <w:lvlJc w:val="left"/>
      <w:pPr>
        <w:ind w:left="3240" w:hanging="360"/>
      </w:pPr>
      <w:rPr>
        <w:rFonts w:ascii="Times" w:eastAsia="Times New Roman" w:hAnsi="Time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E2A01A4"/>
    <w:multiLevelType w:val="hybridMultilevel"/>
    <w:tmpl w:val="61D6BAA8"/>
    <w:lvl w:ilvl="0" w:tplc="32EE389E">
      <w:start w:val="3"/>
      <w:numFmt w:val="bullet"/>
      <w:lvlText w:val="-"/>
      <w:lvlJc w:val="left"/>
      <w:pPr>
        <w:ind w:left="3240" w:hanging="360"/>
      </w:pPr>
      <w:rPr>
        <w:rFonts w:ascii="Times" w:eastAsia="Times New Roman" w:hAnsi="Time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23E7F33"/>
    <w:multiLevelType w:val="hybridMultilevel"/>
    <w:tmpl w:val="376A6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DD602E"/>
    <w:multiLevelType w:val="hybridMultilevel"/>
    <w:tmpl w:val="15C0AA2C"/>
    <w:lvl w:ilvl="0" w:tplc="32EE389E">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50E4A"/>
    <w:multiLevelType w:val="hybridMultilevel"/>
    <w:tmpl w:val="CF44F8DA"/>
    <w:lvl w:ilvl="0" w:tplc="32EE389E">
      <w:start w:val="3"/>
      <w:numFmt w:val="bullet"/>
      <w:lvlText w:val="-"/>
      <w:lvlJc w:val="left"/>
      <w:pPr>
        <w:ind w:left="3240" w:hanging="360"/>
      </w:pPr>
      <w:rPr>
        <w:rFonts w:ascii="Times" w:eastAsia="Times New Roman" w:hAnsi="Time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5FB031B"/>
    <w:multiLevelType w:val="hybridMultilevel"/>
    <w:tmpl w:val="B10E0CE6"/>
    <w:lvl w:ilvl="0" w:tplc="32EE389E">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0B5F83"/>
    <w:multiLevelType w:val="hybridMultilevel"/>
    <w:tmpl w:val="1346DF8C"/>
    <w:lvl w:ilvl="0" w:tplc="32EE389E">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570A47"/>
    <w:multiLevelType w:val="hybridMultilevel"/>
    <w:tmpl w:val="02745F0E"/>
    <w:lvl w:ilvl="0" w:tplc="7160DA20">
      <w:start w:val="230"/>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E0F4D31"/>
    <w:multiLevelType w:val="hybridMultilevel"/>
    <w:tmpl w:val="10B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91333"/>
    <w:multiLevelType w:val="hybridMultilevel"/>
    <w:tmpl w:val="71E25372"/>
    <w:lvl w:ilvl="0" w:tplc="32EE389E">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23891"/>
    <w:multiLevelType w:val="hybridMultilevel"/>
    <w:tmpl w:val="B6D2092C"/>
    <w:lvl w:ilvl="0" w:tplc="32EE389E">
      <w:start w:val="3"/>
      <w:numFmt w:val="bullet"/>
      <w:lvlText w:val="-"/>
      <w:lvlJc w:val="left"/>
      <w:pPr>
        <w:ind w:left="3960" w:hanging="360"/>
      </w:pPr>
      <w:rPr>
        <w:rFonts w:ascii="Times" w:eastAsia="Times New Roman" w:hAnsi="Time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ABD4812"/>
    <w:multiLevelType w:val="hybridMultilevel"/>
    <w:tmpl w:val="60EA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282637"/>
    <w:multiLevelType w:val="hybridMultilevel"/>
    <w:tmpl w:val="AE661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D55999"/>
    <w:multiLevelType w:val="hybridMultilevel"/>
    <w:tmpl w:val="0284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7D35C4"/>
    <w:multiLevelType w:val="hybridMultilevel"/>
    <w:tmpl w:val="D82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5632F"/>
    <w:multiLevelType w:val="hybridMultilevel"/>
    <w:tmpl w:val="95485C08"/>
    <w:lvl w:ilvl="0" w:tplc="32EE389E">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676E08"/>
    <w:multiLevelType w:val="hybridMultilevel"/>
    <w:tmpl w:val="194E1240"/>
    <w:lvl w:ilvl="0" w:tplc="F294B6AA">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84B4D32"/>
    <w:multiLevelType w:val="hybridMultilevel"/>
    <w:tmpl w:val="7374B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450888"/>
    <w:multiLevelType w:val="hybridMultilevel"/>
    <w:tmpl w:val="D48EF8A2"/>
    <w:lvl w:ilvl="0" w:tplc="32EE389E">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972132"/>
    <w:multiLevelType w:val="hybridMultilevel"/>
    <w:tmpl w:val="CC3802BA"/>
    <w:lvl w:ilvl="0" w:tplc="32EE389E">
      <w:start w:val="3"/>
      <w:numFmt w:val="bullet"/>
      <w:lvlText w:val="-"/>
      <w:lvlJc w:val="left"/>
      <w:pPr>
        <w:ind w:left="180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E3FB2"/>
    <w:multiLevelType w:val="hybridMultilevel"/>
    <w:tmpl w:val="C366ADA4"/>
    <w:lvl w:ilvl="0" w:tplc="32EE389E">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90E38"/>
    <w:multiLevelType w:val="hybridMultilevel"/>
    <w:tmpl w:val="3F4A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43559"/>
    <w:multiLevelType w:val="hybridMultilevel"/>
    <w:tmpl w:val="B1B85F72"/>
    <w:lvl w:ilvl="0" w:tplc="32EE389E">
      <w:start w:val="3"/>
      <w:numFmt w:val="bullet"/>
      <w:lvlText w:val="-"/>
      <w:lvlJc w:val="left"/>
      <w:pPr>
        <w:ind w:left="3240" w:hanging="360"/>
      </w:pPr>
      <w:rPr>
        <w:rFonts w:ascii="Times" w:eastAsia="Times New Roman" w:hAnsi="Time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A3A3045"/>
    <w:multiLevelType w:val="hybridMultilevel"/>
    <w:tmpl w:val="16529F84"/>
    <w:lvl w:ilvl="0" w:tplc="32EE389E">
      <w:start w:val="3"/>
      <w:numFmt w:val="bullet"/>
      <w:lvlText w:val="-"/>
      <w:lvlJc w:val="left"/>
      <w:pPr>
        <w:ind w:left="2520" w:hanging="360"/>
      </w:pPr>
      <w:rPr>
        <w:rFonts w:ascii="Times" w:eastAsia="Times New Roman" w:hAnsi="Time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5B16BF"/>
    <w:multiLevelType w:val="hybridMultilevel"/>
    <w:tmpl w:val="B2D8AF00"/>
    <w:lvl w:ilvl="0" w:tplc="32EE389E">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61105E"/>
    <w:multiLevelType w:val="hybridMultilevel"/>
    <w:tmpl w:val="B106DE24"/>
    <w:lvl w:ilvl="0" w:tplc="32EE389E">
      <w:start w:val="3"/>
      <w:numFmt w:val="bullet"/>
      <w:lvlText w:val="-"/>
      <w:lvlJc w:val="left"/>
      <w:pPr>
        <w:ind w:left="1800" w:hanging="360"/>
      </w:pPr>
      <w:rPr>
        <w:rFonts w:ascii="Times" w:eastAsia="Times New Roman" w:hAnsi="Time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B71589D"/>
    <w:multiLevelType w:val="hybridMultilevel"/>
    <w:tmpl w:val="8B8A8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CF144B"/>
    <w:multiLevelType w:val="hybridMultilevel"/>
    <w:tmpl w:val="51D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90924"/>
    <w:multiLevelType w:val="hybridMultilevel"/>
    <w:tmpl w:val="9F3C5A7C"/>
    <w:lvl w:ilvl="0" w:tplc="32EE389E">
      <w:start w:val="3"/>
      <w:numFmt w:val="bullet"/>
      <w:lvlText w:val="-"/>
      <w:lvlJc w:val="left"/>
      <w:pPr>
        <w:ind w:left="3240" w:hanging="360"/>
      </w:pPr>
      <w:rPr>
        <w:rFonts w:ascii="Times" w:eastAsia="Times New Roman" w:hAnsi="Time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E9950C3"/>
    <w:multiLevelType w:val="hybridMultilevel"/>
    <w:tmpl w:val="304882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06A7B7E"/>
    <w:multiLevelType w:val="hybridMultilevel"/>
    <w:tmpl w:val="D1E6FF32"/>
    <w:lvl w:ilvl="0" w:tplc="BEF07BEE">
      <w:start w:val="1"/>
      <w:numFmt w:val="bullet"/>
      <w:lvlText w:val="-"/>
      <w:lvlJc w:val="left"/>
      <w:pPr>
        <w:ind w:left="219" w:hanging="118"/>
      </w:pPr>
      <w:rPr>
        <w:rFonts w:ascii="Calibri" w:eastAsia="Calibri" w:hAnsi="Calibri" w:hint="default"/>
        <w:sz w:val="22"/>
        <w:szCs w:val="22"/>
      </w:rPr>
    </w:lvl>
    <w:lvl w:ilvl="1" w:tplc="E782025C">
      <w:start w:val="1"/>
      <w:numFmt w:val="bullet"/>
      <w:lvlText w:val="•"/>
      <w:lvlJc w:val="left"/>
      <w:pPr>
        <w:ind w:left="628" w:hanging="118"/>
      </w:pPr>
      <w:rPr>
        <w:rFonts w:hint="default"/>
      </w:rPr>
    </w:lvl>
    <w:lvl w:ilvl="2" w:tplc="D93A147A">
      <w:start w:val="1"/>
      <w:numFmt w:val="bullet"/>
      <w:lvlText w:val="•"/>
      <w:lvlJc w:val="left"/>
      <w:pPr>
        <w:ind w:left="1037" w:hanging="118"/>
      </w:pPr>
      <w:rPr>
        <w:rFonts w:hint="default"/>
      </w:rPr>
    </w:lvl>
    <w:lvl w:ilvl="3" w:tplc="FED25438">
      <w:start w:val="1"/>
      <w:numFmt w:val="bullet"/>
      <w:lvlText w:val="•"/>
      <w:lvlJc w:val="left"/>
      <w:pPr>
        <w:ind w:left="1446" w:hanging="118"/>
      </w:pPr>
      <w:rPr>
        <w:rFonts w:hint="default"/>
      </w:rPr>
    </w:lvl>
    <w:lvl w:ilvl="4" w:tplc="47AAC7BA">
      <w:start w:val="1"/>
      <w:numFmt w:val="bullet"/>
      <w:lvlText w:val="•"/>
      <w:lvlJc w:val="left"/>
      <w:pPr>
        <w:ind w:left="1855" w:hanging="118"/>
      </w:pPr>
      <w:rPr>
        <w:rFonts w:hint="default"/>
      </w:rPr>
    </w:lvl>
    <w:lvl w:ilvl="5" w:tplc="AFDE51E6">
      <w:start w:val="1"/>
      <w:numFmt w:val="bullet"/>
      <w:lvlText w:val="•"/>
      <w:lvlJc w:val="left"/>
      <w:pPr>
        <w:ind w:left="2264" w:hanging="118"/>
      </w:pPr>
      <w:rPr>
        <w:rFonts w:hint="default"/>
      </w:rPr>
    </w:lvl>
    <w:lvl w:ilvl="6" w:tplc="60DEAB64">
      <w:start w:val="1"/>
      <w:numFmt w:val="bullet"/>
      <w:lvlText w:val="•"/>
      <w:lvlJc w:val="left"/>
      <w:pPr>
        <w:ind w:left="2672" w:hanging="118"/>
      </w:pPr>
      <w:rPr>
        <w:rFonts w:hint="default"/>
      </w:rPr>
    </w:lvl>
    <w:lvl w:ilvl="7" w:tplc="B38802CC">
      <w:start w:val="1"/>
      <w:numFmt w:val="bullet"/>
      <w:lvlText w:val="•"/>
      <w:lvlJc w:val="left"/>
      <w:pPr>
        <w:ind w:left="3081" w:hanging="118"/>
      </w:pPr>
      <w:rPr>
        <w:rFonts w:hint="default"/>
      </w:rPr>
    </w:lvl>
    <w:lvl w:ilvl="8" w:tplc="BE52D530">
      <w:start w:val="1"/>
      <w:numFmt w:val="bullet"/>
      <w:lvlText w:val="•"/>
      <w:lvlJc w:val="left"/>
      <w:pPr>
        <w:ind w:left="3490" w:hanging="118"/>
      </w:pPr>
      <w:rPr>
        <w:rFonts w:hint="default"/>
      </w:rPr>
    </w:lvl>
  </w:abstractNum>
  <w:abstractNum w:abstractNumId="38">
    <w:nsid w:val="65E83722"/>
    <w:multiLevelType w:val="hybridMultilevel"/>
    <w:tmpl w:val="A444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6260DD"/>
    <w:multiLevelType w:val="hybridMultilevel"/>
    <w:tmpl w:val="AFB2C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6AC973EC"/>
    <w:multiLevelType w:val="hybridMultilevel"/>
    <w:tmpl w:val="D4A67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C0248AF"/>
    <w:multiLevelType w:val="hybridMultilevel"/>
    <w:tmpl w:val="62E4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BE716D"/>
    <w:multiLevelType w:val="hybridMultilevel"/>
    <w:tmpl w:val="05107D5A"/>
    <w:lvl w:ilvl="0" w:tplc="1598A4CE">
      <w:start w:val="230"/>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E3817BA"/>
    <w:multiLevelType w:val="hybridMultilevel"/>
    <w:tmpl w:val="FA0406AE"/>
    <w:lvl w:ilvl="0" w:tplc="32EE389E">
      <w:start w:val="3"/>
      <w:numFmt w:val="bullet"/>
      <w:lvlText w:val="-"/>
      <w:lvlJc w:val="left"/>
      <w:pPr>
        <w:ind w:left="3240" w:hanging="360"/>
      </w:pPr>
      <w:rPr>
        <w:rFonts w:ascii="Times" w:eastAsia="Times New Roman" w:hAnsi="Time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12C75B5"/>
    <w:multiLevelType w:val="hybridMultilevel"/>
    <w:tmpl w:val="C6CE5200"/>
    <w:lvl w:ilvl="0" w:tplc="32EE389E">
      <w:start w:val="3"/>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EE67DC"/>
    <w:multiLevelType w:val="hybridMultilevel"/>
    <w:tmpl w:val="4F5CEC60"/>
    <w:lvl w:ilvl="0" w:tplc="32EE389E">
      <w:start w:val="3"/>
      <w:numFmt w:val="bullet"/>
      <w:lvlText w:val="-"/>
      <w:lvlJc w:val="left"/>
      <w:pPr>
        <w:ind w:left="3240" w:hanging="360"/>
      </w:pPr>
      <w:rPr>
        <w:rFonts w:ascii="Times" w:eastAsia="Times New Roman" w:hAnsi="Time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498318E"/>
    <w:multiLevelType w:val="hybridMultilevel"/>
    <w:tmpl w:val="C1B2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FE4D3C"/>
    <w:multiLevelType w:val="hybridMultilevel"/>
    <w:tmpl w:val="64E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DA1497"/>
    <w:multiLevelType w:val="hybridMultilevel"/>
    <w:tmpl w:val="2E10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3"/>
  </w:num>
  <w:num w:numId="4">
    <w:abstractNumId w:val="13"/>
  </w:num>
  <w:num w:numId="5">
    <w:abstractNumId w:val="10"/>
  </w:num>
  <w:num w:numId="6">
    <w:abstractNumId w:val="8"/>
  </w:num>
  <w:num w:numId="7">
    <w:abstractNumId w:val="6"/>
  </w:num>
  <w:num w:numId="8">
    <w:abstractNumId w:val="31"/>
  </w:num>
  <w:num w:numId="9">
    <w:abstractNumId w:val="26"/>
  </w:num>
  <w:num w:numId="10">
    <w:abstractNumId w:val="5"/>
  </w:num>
  <w:num w:numId="11">
    <w:abstractNumId w:val="16"/>
  </w:num>
  <w:num w:numId="12">
    <w:abstractNumId w:val="28"/>
  </w:num>
  <w:num w:numId="13">
    <w:abstractNumId w:val="34"/>
  </w:num>
  <w:num w:numId="14">
    <w:abstractNumId w:val="21"/>
  </w:num>
  <w:num w:numId="15">
    <w:abstractNumId w:val="19"/>
  </w:num>
  <w:num w:numId="16">
    <w:abstractNumId w:val="38"/>
  </w:num>
  <w:num w:numId="17">
    <w:abstractNumId w:val="18"/>
  </w:num>
  <w:num w:numId="18">
    <w:abstractNumId w:val="48"/>
  </w:num>
  <w:num w:numId="19">
    <w:abstractNumId w:val="20"/>
  </w:num>
  <w:num w:numId="20">
    <w:abstractNumId w:val="33"/>
  </w:num>
  <w:num w:numId="21">
    <w:abstractNumId w:val="46"/>
  </w:num>
  <w:num w:numId="22">
    <w:abstractNumId w:val="2"/>
  </w:num>
  <w:num w:numId="23">
    <w:abstractNumId w:val="45"/>
  </w:num>
  <w:num w:numId="24">
    <w:abstractNumId w:val="11"/>
  </w:num>
  <w:num w:numId="25">
    <w:abstractNumId w:val="25"/>
  </w:num>
  <w:num w:numId="26">
    <w:abstractNumId w:val="30"/>
  </w:num>
  <w:num w:numId="27">
    <w:abstractNumId w:val="4"/>
  </w:num>
  <w:num w:numId="28">
    <w:abstractNumId w:val="7"/>
  </w:num>
  <w:num w:numId="29">
    <w:abstractNumId w:val="27"/>
  </w:num>
  <w:num w:numId="30">
    <w:abstractNumId w:val="44"/>
  </w:num>
  <w:num w:numId="31">
    <w:abstractNumId w:val="17"/>
  </w:num>
  <w:num w:numId="32">
    <w:abstractNumId w:val="43"/>
  </w:num>
  <w:num w:numId="33">
    <w:abstractNumId w:val="29"/>
  </w:num>
  <w:num w:numId="34">
    <w:abstractNumId w:val="35"/>
  </w:num>
  <w:num w:numId="35">
    <w:abstractNumId w:val="22"/>
  </w:num>
  <w:num w:numId="36">
    <w:abstractNumId w:val="41"/>
  </w:num>
  <w:num w:numId="37">
    <w:abstractNumId w:val="0"/>
  </w:num>
  <w:num w:numId="38">
    <w:abstractNumId w:val="39"/>
  </w:num>
  <w:num w:numId="39">
    <w:abstractNumId w:val="36"/>
  </w:num>
  <w:num w:numId="40">
    <w:abstractNumId w:val="37"/>
  </w:num>
  <w:num w:numId="41">
    <w:abstractNumId w:val="12"/>
  </w:num>
  <w:num w:numId="42">
    <w:abstractNumId w:val="1"/>
  </w:num>
  <w:num w:numId="43">
    <w:abstractNumId w:val="47"/>
  </w:num>
  <w:num w:numId="44">
    <w:abstractNumId w:val="9"/>
  </w:num>
  <w:num w:numId="45">
    <w:abstractNumId w:val="24"/>
  </w:num>
  <w:num w:numId="46">
    <w:abstractNumId w:val="3"/>
  </w:num>
  <w:num w:numId="47">
    <w:abstractNumId w:val="14"/>
  </w:num>
  <w:num w:numId="48">
    <w:abstractNumId w:val="4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D7"/>
    <w:rsid w:val="00010277"/>
    <w:rsid w:val="00023349"/>
    <w:rsid w:val="000253C3"/>
    <w:rsid w:val="000305F7"/>
    <w:rsid w:val="00041A16"/>
    <w:rsid w:val="00042869"/>
    <w:rsid w:val="000463E5"/>
    <w:rsid w:val="000531DB"/>
    <w:rsid w:val="0005742B"/>
    <w:rsid w:val="0007087B"/>
    <w:rsid w:val="000A1CE5"/>
    <w:rsid w:val="000A3CE5"/>
    <w:rsid w:val="000C397B"/>
    <w:rsid w:val="000D550A"/>
    <w:rsid w:val="000D70A1"/>
    <w:rsid w:val="000D74A8"/>
    <w:rsid w:val="000D7589"/>
    <w:rsid w:val="000F4498"/>
    <w:rsid w:val="000F7016"/>
    <w:rsid w:val="00101BC7"/>
    <w:rsid w:val="001126FE"/>
    <w:rsid w:val="001139F2"/>
    <w:rsid w:val="001201DE"/>
    <w:rsid w:val="0012488D"/>
    <w:rsid w:val="00134A1F"/>
    <w:rsid w:val="001439B7"/>
    <w:rsid w:val="00146FB0"/>
    <w:rsid w:val="001500E9"/>
    <w:rsid w:val="00152552"/>
    <w:rsid w:val="00155CE5"/>
    <w:rsid w:val="00167C7B"/>
    <w:rsid w:val="0017193C"/>
    <w:rsid w:val="0017485B"/>
    <w:rsid w:val="00185A28"/>
    <w:rsid w:val="0019004F"/>
    <w:rsid w:val="00192996"/>
    <w:rsid w:val="001A58BD"/>
    <w:rsid w:val="001A67D3"/>
    <w:rsid w:val="001A7476"/>
    <w:rsid w:val="001B6599"/>
    <w:rsid w:val="001C758E"/>
    <w:rsid w:val="001D7D81"/>
    <w:rsid w:val="001E62AA"/>
    <w:rsid w:val="001F42DD"/>
    <w:rsid w:val="001F7DC7"/>
    <w:rsid w:val="00205FDE"/>
    <w:rsid w:val="0021272B"/>
    <w:rsid w:val="00237062"/>
    <w:rsid w:val="002378BE"/>
    <w:rsid w:val="00240688"/>
    <w:rsid w:val="002640D5"/>
    <w:rsid w:val="002740F2"/>
    <w:rsid w:val="00281735"/>
    <w:rsid w:val="00286B66"/>
    <w:rsid w:val="002959E5"/>
    <w:rsid w:val="002B25FB"/>
    <w:rsid w:val="002B60ED"/>
    <w:rsid w:val="002C293F"/>
    <w:rsid w:val="002C3F5C"/>
    <w:rsid w:val="002C7A60"/>
    <w:rsid w:val="002E3D7B"/>
    <w:rsid w:val="002F53BF"/>
    <w:rsid w:val="003007C7"/>
    <w:rsid w:val="0030224C"/>
    <w:rsid w:val="003025AC"/>
    <w:rsid w:val="003135BE"/>
    <w:rsid w:val="0031652C"/>
    <w:rsid w:val="003206BD"/>
    <w:rsid w:val="00341604"/>
    <w:rsid w:val="003458B9"/>
    <w:rsid w:val="00351484"/>
    <w:rsid w:val="00354BD4"/>
    <w:rsid w:val="0035718D"/>
    <w:rsid w:val="00365D64"/>
    <w:rsid w:val="003706D6"/>
    <w:rsid w:val="00373D76"/>
    <w:rsid w:val="0037551D"/>
    <w:rsid w:val="00382817"/>
    <w:rsid w:val="0039007F"/>
    <w:rsid w:val="00391874"/>
    <w:rsid w:val="003918EF"/>
    <w:rsid w:val="003A6CAE"/>
    <w:rsid w:val="003C032F"/>
    <w:rsid w:val="003D3EF2"/>
    <w:rsid w:val="003D6C84"/>
    <w:rsid w:val="00404E17"/>
    <w:rsid w:val="004159E5"/>
    <w:rsid w:val="004163F1"/>
    <w:rsid w:val="004179ED"/>
    <w:rsid w:val="0042408F"/>
    <w:rsid w:val="00426BC9"/>
    <w:rsid w:val="00434351"/>
    <w:rsid w:val="00435E29"/>
    <w:rsid w:val="00436BFE"/>
    <w:rsid w:val="004447C8"/>
    <w:rsid w:val="004510BD"/>
    <w:rsid w:val="00452C11"/>
    <w:rsid w:val="004545B7"/>
    <w:rsid w:val="00457E66"/>
    <w:rsid w:val="00474866"/>
    <w:rsid w:val="00474C44"/>
    <w:rsid w:val="004874EE"/>
    <w:rsid w:val="0048769D"/>
    <w:rsid w:val="00493C90"/>
    <w:rsid w:val="00495FCA"/>
    <w:rsid w:val="00496608"/>
    <w:rsid w:val="004B0F56"/>
    <w:rsid w:val="004C65FC"/>
    <w:rsid w:val="004D40AC"/>
    <w:rsid w:val="004D5822"/>
    <w:rsid w:val="004D5E1B"/>
    <w:rsid w:val="004E0F1B"/>
    <w:rsid w:val="005055E1"/>
    <w:rsid w:val="0050730A"/>
    <w:rsid w:val="00526754"/>
    <w:rsid w:val="005278A2"/>
    <w:rsid w:val="005319C4"/>
    <w:rsid w:val="00533594"/>
    <w:rsid w:val="00537506"/>
    <w:rsid w:val="00573881"/>
    <w:rsid w:val="005758C6"/>
    <w:rsid w:val="00576DDF"/>
    <w:rsid w:val="005801F4"/>
    <w:rsid w:val="00583012"/>
    <w:rsid w:val="00585E3E"/>
    <w:rsid w:val="005943D5"/>
    <w:rsid w:val="005A1644"/>
    <w:rsid w:val="005B20E8"/>
    <w:rsid w:val="005B6311"/>
    <w:rsid w:val="005C1DE0"/>
    <w:rsid w:val="005C67F4"/>
    <w:rsid w:val="005D04D0"/>
    <w:rsid w:val="005D3401"/>
    <w:rsid w:val="005D488B"/>
    <w:rsid w:val="005E14B5"/>
    <w:rsid w:val="005E4A86"/>
    <w:rsid w:val="005E4DC1"/>
    <w:rsid w:val="005E5B77"/>
    <w:rsid w:val="005F03D3"/>
    <w:rsid w:val="005F4A6D"/>
    <w:rsid w:val="00611484"/>
    <w:rsid w:val="006269D0"/>
    <w:rsid w:val="00626B3B"/>
    <w:rsid w:val="00627EF1"/>
    <w:rsid w:val="00637B9C"/>
    <w:rsid w:val="00645D4E"/>
    <w:rsid w:val="00654A7B"/>
    <w:rsid w:val="00662B4C"/>
    <w:rsid w:val="00680511"/>
    <w:rsid w:val="00681109"/>
    <w:rsid w:val="006817B7"/>
    <w:rsid w:val="0068412C"/>
    <w:rsid w:val="00690E31"/>
    <w:rsid w:val="006C4BDB"/>
    <w:rsid w:val="006D1B82"/>
    <w:rsid w:val="007014D7"/>
    <w:rsid w:val="00703B71"/>
    <w:rsid w:val="00704ACB"/>
    <w:rsid w:val="007075D5"/>
    <w:rsid w:val="007144F7"/>
    <w:rsid w:val="00714802"/>
    <w:rsid w:val="00721EDA"/>
    <w:rsid w:val="00727E9C"/>
    <w:rsid w:val="00742E2F"/>
    <w:rsid w:val="00764F39"/>
    <w:rsid w:val="00777E8D"/>
    <w:rsid w:val="0079262E"/>
    <w:rsid w:val="007B192D"/>
    <w:rsid w:val="007B3182"/>
    <w:rsid w:val="007B64E2"/>
    <w:rsid w:val="007C3563"/>
    <w:rsid w:val="007C531B"/>
    <w:rsid w:val="007E17FD"/>
    <w:rsid w:val="007F20D7"/>
    <w:rsid w:val="007F5BA0"/>
    <w:rsid w:val="008144D4"/>
    <w:rsid w:val="00815937"/>
    <w:rsid w:val="00815E84"/>
    <w:rsid w:val="00831E89"/>
    <w:rsid w:val="00843ECC"/>
    <w:rsid w:val="00865322"/>
    <w:rsid w:val="008700BA"/>
    <w:rsid w:val="008874EE"/>
    <w:rsid w:val="008B083B"/>
    <w:rsid w:val="008C0266"/>
    <w:rsid w:val="008D33E1"/>
    <w:rsid w:val="008D793F"/>
    <w:rsid w:val="008E6FB6"/>
    <w:rsid w:val="008E774D"/>
    <w:rsid w:val="008F2B15"/>
    <w:rsid w:val="008F7C3B"/>
    <w:rsid w:val="00907266"/>
    <w:rsid w:val="00931561"/>
    <w:rsid w:val="00931D30"/>
    <w:rsid w:val="00937D75"/>
    <w:rsid w:val="00940A00"/>
    <w:rsid w:val="009432B5"/>
    <w:rsid w:val="009436A6"/>
    <w:rsid w:val="00947794"/>
    <w:rsid w:val="00953172"/>
    <w:rsid w:val="00977E34"/>
    <w:rsid w:val="009B4674"/>
    <w:rsid w:val="009B4711"/>
    <w:rsid w:val="009C1A80"/>
    <w:rsid w:val="009E3D0E"/>
    <w:rsid w:val="009F4291"/>
    <w:rsid w:val="009F6867"/>
    <w:rsid w:val="00A115C2"/>
    <w:rsid w:val="00A308CC"/>
    <w:rsid w:val="00A421C5"/>
    <w:rsid w:val="00A435F3"/>
    <w:rsid w:val="00A445CF"/>
    <w:rsid w:val="00A45F0F"/>
    <w:rsid w:val="00A4668D"/>
    <w:rsid w:val="00A67E73"/>
    <w:rsid w:val="00A70350"/>
    <w:rsid w:val="00A71028"/>
    <w:rsid w:val="00A8431C"/>
    <w:rsid w:val="00A87367"/>
    <w:rsid w:val="00A87AC2"/>
    <w:rsid w:val="00A908AC"/>
    <w:rsid w:val="00A9237A"/>
    <w:rsid w:val="00A97C28"/>
    <w:rsid w:val="00AA5CD1"/>
    <w:rsid w:val="00AB1C14"/>
    <w:rsid w:val="00AB472B"/>
    <w:rsid w:val="00AB6E14"/>
    <w:rsid w:val="00AB79C6"/>
    <w:rsid w:val="00AE50FC"/>
    <w:rsid w:val="00AF1F14"/>
    <w:rsid w:val="00AF31BD"/>
    <w:rsid w:val="00B029A0"/>
    <w:rsid w:val="00B06F9F"/>
    <w:rsid w:val="00B11340"/>
    <w:rsid w:val="00B21A93"/>
    <w:rsid w:val="00B2691F"/>
    <w:rsid w:val="00B30841"/>
    <w:rsid w:val="00B353BB"/>
    <w:rsid w:val="00B35492"/>
    <w:rsid w:val="00B36281"/>
    <w:rsid w:val="00B41604"/>
    <w:rsid w:val="00B56A99"/>
    <w:rsid w:val="00B60E12"/>
    <w:rsid w:val="00B65218"/>
    <w:rsid w:val="00B70713"/>
    <w:rsid w:val="00B70F79"/>
    <w:rsid w:val="00B821B1"/>
    <w:rsid w:val="00B83B35"/>
    <w:rsid w:val="00B93FA6"/>
    <w:rsid w:val="00BA37B2"/>
    <w:rsid w:val="00BB3B31"/>
    <w:rsid w:val="00BB550E"/>
    <w:rsid w:val="00BC1ECA"/>
    <w:rsid w:val="00BC26A1"/>
    <w:rsid w:val="00BC615C"/>
    <w:rsid w:val="00BD0EED"/>
    <w:rsid w:val="00BE6CC5"/>
    <w:rsid w:val="00C0289E"/>
    <w:rsid w:val="00C05CA4"/>
    <w:rsid w:val="00C13A85"/>
    <w:rsid w:val="00C223EE"/>
    <w:rsid w:val="00C55248"/>
    <w:rsid w:val="00C568C6"/>
    <w:rsid w:val="00C57471"/>
    <w:rsid w:val="00C57E49"/>
    <w:rsid w:val="00C77461"/>
    <w:rsid w:val="00C94836"/>
    <w:rsid w:val="00CA1670"/>
    <w:rsid w:val="00CA1851"/>
    <w:rsid w:val="00CC611B"/>
    <w:rsid w:val="00CD7E7C"/>
    <w:rsid w:val="00CE769F"/>
    <w:rsid w:val="00D10289"/>
    <w:rsid w:val="00D252D4"/>
    <w:rsid w:val="00D31AD0"/>
    <w:rsid w:val="00D328FF"/>
    <w:rsid w:val="00D50FF1"/>
    <w:rsid w:val="00D543A9"/>
    <w:rsid w:val="00D67C9E"/>
    <w:rsid w:val="00D7182C"/>
    <w:rsid w:val="00D7332A"/>
    <w:rsid w:val="00D73DBF"/>
    <w:rsid w:val="00D744D6"/>
    <w:rsid w:val="00D755C0"/>
    <w:rsid w:val="00D77931"/>
    <w:rsid w:val="00D8332C"/>
    <w:rsid w:val="00D87696"/>
    <w:rsid w:val="00DB1293"/>
    <w:rsid w:val="00DB158C"/>
    <w:rsid w:val="00DB5BD0"/>
    <w:rsid w:val="00DB7616"/>
    <w:rsid w:val="00DD042D"/>
    <w:rsid w:val="00DD4A9A"/>
    <w:rsid w:val="00DD695F"/>
    <w:rsid w:val="00DE329B"/>
    <w:rsid w:val="00DF0BA3"/>
    <w:rsid w:val="00DF429A"/>
    <w:rsid w:val="00DF6B43"/>
    <w:rsid w:val="00DF70C7"/>
    <w:rsid w:val="00DF7B7B"/>
    <w:rsid w:val="00E008D2"/>
    <w:rsid w:val="00E060B8"/>
    <w:rsid w:val="00E06711"/>
    <w:rsid w:val="00E10494"/>
    <w:rsid w:val="00E22380"/>
    <w:rsid w:val="00E25B7B"/>
    <w:rsid w:val="00E50311"/>
    <w:rsid w:val="00E622EB"/>
    <w:rsid w:val="00E70339"/>
    <w:rsid w:val="00E9173E"/>
    <w:rsid w:val="00EA1082"/>
    <w:rsid w:val="00EA2E4D"/>
    <w:rsid w:val="00EB4A5B"/>
    <w:rsid w:val="00EE3420"/>
    <w:rsid w:val="00EE3CFC"/>
    <w:rsid w:val="00EE5E9C"/>
    <w:rsid w:val="00EF56F0"/>
    <w:rsid w:val="00F048A4"/>
    <w:rsid w:val="00F06C19"/>
    <w:rsid w:val="00F07D6A"/>
    <w:rsid w:val="00F17B43"/>
    <w:rsid w:val="00F26B99"/>
    <w:rsid w:val="00F440DF"/>
    <w:rsid w:val="00F476F8"/>
    <w:rsid w:val="00F56A96"/>
    <w:rsid w:val="00F644EB"/>
    <w:rsid w:val="00F66125"/>
    <w:rsid w:val="00F772FE"/>
    <w:rsid w:val="00F911F5"/>
    <w:rsid w:val="00FA1B86"/>
    <w:rsid w:val="00FA2982"/>
    <w:rsid w:val="00FB653B"/>
    <w:rsid w:val="00FC789C"/>
    <w:rsid w:val="00FE01A0"/>
    <w:rsid w:val="00FE71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82BBE"/>
  <w14:defaultImageDpi w14:val="0"/>
  <w15:docId w15:val="{8B9E1F29-9459-6544-9A25-5F606BD6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0E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lang w:eastAsia="en-US"/>
    </w:rPr>
  </w:style>
  <w:style w:type="paragraph" w:styleId="FootnoteText">
    <w:name w:val="footnote text"/>
    <w:basedOn w:val="Normal"/>
    <w:link w:val="FootnoteTextChar"/>
    <w:uiPriority w:val="99"/>
    <w:semiHidden/>
    <w:pPr>
      <w:widowControl w:val="0"/>
      <w:ind w:firstLine="720"/>
      <w:jc w:val="both"/>
    </w:pPr>
    <w:rPr>
      <w:szCs w:val="20"/>
      <w:lang w:eastAsia="en-US"/>
    </w:rPr>
  </w:style>
  <w:style w:type="character" w:customStyle="1" w:styleId="FootnoteTextChar">
    <w:name w:val="Footnote Text Char"/>
    <w:basedOn w:val="DefaultParagraphFont"/>
    <w:link w:val="FootnoteText"/>
    <w:uiPriority w:val="99"/>
    <w:semiHidden/>
    <w:rsid w:val="007014D7"/>
  </w:style>
  <w:style w:type="character" w:styleId="FootnoteReference">
    <w:name w:val="footnote reference"/>
    <w:basedOn w:val="DefaultParagraphFont"/>
    <w:uiPriority w:val="99"/>
    <w:semiHidden/>
    <w:rPr>
      <w:vertAlign w:val="superscript"/>
    </w:r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US"/>
    </w:r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lang w:eastAsia="en-US"/>
    </w:r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szCs w:val="20"/>
      <w:lang w:eastAsia="en-US"/>
    </w:r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rPr>
      <w:szCs w:val="20"/>
      <w:lang w:eastAsia="en-US"/>
    </w:r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rPr>
      <w:szCs w:val="20"/>
      <w:lang w:eastAsia="en-US"/>
    </w:r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rPr>
      <w:szCs w:val="20"/>
      <w:lang w:eastAsia="en-US"/>
    </w:rPr>
  </w:style>
  <w:style w:type="paragraph" w:customStyle="1" w:styleId="level8">
    <w:name w:val="_level8"/>
    <w:basedOn w:val="Normal"/>
    <w:pPr>
      <w:widowControl w:val="0"/>
      <w:tabs>
        <w:tab w:val="left" w:pos="5760"/>
        <w:tab w:val="left" w:pos="6480"/>
        <w:tab w:val="left" w:pos="7200"/>
        <w:tab w:val="left" w:pos="7920"/>
      </w:tabs>
      <w:ind w:left="5760" w:hanging="720"/>
    </w:pPr>
    <w:rPr>
      <w:szCs w:val="20"/>
      <w:lang w:eastAsia="en-US"/>
    </w:rPr>
  </w:style>
  <w:style w:type="paragraph" w:customStyle="1" w:styleId="level9">
    <w:name w:val="_level9"/>
    <w:basedOn w:val="Normal"/>
    <w:pPr>
      <w:widowControl w:val="0"/>
      <w:tabs>
        <w:tab w:val="left" w:pos="6480"/>
        <w:tab w:val="left" w:pos="7200"/>
        <w:tab w:val="left" w:pos="7920"/>
      </w:tabs>
      <w:ind w:left="6480" w:hanging="720"/>
    </w:pPr>
    <w:rPr>
      <w:szCs w:val="20"/>
      <w:lang w:eastAsia="en-US"/>
    </w:r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lang w:eastAsia="en-US"/>
    </w:r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US"/>
    </w:r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lang w:eastAsia="en-US"/>
    </w:r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szCs w:val="20"/>
      <w:lang w:eastAsia="en-US"/>
    </w:r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rPr>
      <w:szCs w:val="20"/>
      <w:lang w:eastAsia="en-US"/>
    </w:r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rPr>
      <w:szCs w:val="20"/>
      <w:lang w:eastAsia="en-US"/>
    </w:r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rPr>
      <w:szCs w:val="20"/>
      <w:lang w:eastAsia="en-US"/>
    </w:rPr>
  </w:style>
  <w:style w:type="paragraph" w:customStyle="1" w:styleId="levsl8">
    <w:name w:val="_levsl8"/>
    <w:basedOn w:val="Normal"/>
    <w:pPr>
      <w:widowControl w:val="0"/>
      <w:tabs>
        <w:tab w:val="left" w:pos="5760"/>
        <w:tab w:val="left" w:pos="6480"/>
        <w:tab w:val="left" w:pos="7200"/>
        <w:tab w:val="left" w:pos="7920"/>
      </w:tabs>
      <w:ind w:left="5760" w:hanging="720"/>
    </w:pPr>
    <w:rPr>
      <w:szCs w:val="20"/>
      <w:lang w:eastAsia="en-US"/>
    </w:rPr>
  </w:style>
  <w:style w:type="paragraph" w:customStyle="1" w:styleId="levsl9">
    <w:name w:val="_levsl9"/>
    <w:basedOn w:val="Normal"/>
    <w:pPr>
      <w:widowControl w:val="0"/>
      <w:tabs>
        <w:tab w:val="left" w:pos="6480"/>
        <w:tab w:val="left" w:pos="7200"/>
        <w:tab w:val="left" w:pos="7920"/>
      </w:tabs>
      <w:ind w:left="6480" w:hanging="720"/>
    </w:pPr>
    <w:rPr>
      <w:szCs w:val="20"/>
      <w:lang w:eastAsia="en-US"/>
    </w:r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Cs w:val="20"/>
      <w:lang w:eastAsia="en-US"/>
    </w:r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lang w:eastAsia="en-US"/>
    </w:r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szCs w:val="20"/>
      <w:lang w:eastAsia="en-US"/>
    </w:r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rPr>
      <w:szCs w:val="20"/>
      <w:lang w:eastAsia="en-US"/>
    </w:r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rPr>
      <w:szCs w:val="20"/>
      <w:lang w:eastAsia="en-US"/>
    </w:r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rPr>
      <w:szCs w:val="20"/>
      <w:lang w:eastAsia="en-US"/>
    </w:r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rPr>
      <w:szCs w:val="20"/>
      <w:lang w:eastAsia="en-US"/>
    </w:rPr>
  </w:style>
  <w:style w:type="paragraph" w:customStyle="1" w:styleId="levnl8">
    <w:name w:val="_levnl8"/>
    <w:basedOn w:val="Normal"/>
    <w:pPr>
      <w:widowControl w:val="0"/>
      <w:tabs>
        <w:tab w:val="left" w:pos="5760"/>
        <w:tab w:val="left" w:pos="6480"/>
        <w:tab w:val="left" w:pos="7200"/>
        <w:tab w:val="left" w:pos="7920"/>
      </w:tabs>
      <w:ind w:left="5760" w:hanging="720"/>
    </w:pPr>
    <w:rPr>
      <w:szCs w:val="20"/>
      <w:lang w:eastAsia="en-US"/>
    </w:rPr>
  </w:style>
  <w:style w:type="paragraph" w:customStyle="1" w:styleId="levnl9">
    <w:name w:val="_levnl9"/>
    <w:basedOn w:val="Normal"/>
    <w:pPr>
      <w:widowControl w:val="0"/>
      <w:tabs>
        <w:tab w:val="left" w:pos="6480"/>
        <w:tab w:val="left" w:pos="7200"/>
        <w:tab w:val="left" w:pos="7920"/>
      </w:tabs>
      <w:ind w:left="6480" w:hanging="720"/>
    </w:pPr>
    <w:rPr>
      <w:szCs w:val="20"/>
      <w:lang w:eastAsia="en-US"/>
    </w:rPr>
  </w:style>
  <w:style w:type="paragraph" w:styleId="NormalWeb">
    <w:name w:val="Normal (Web)"/>
    <w:basedOn w:val="Normal"/>
    <w:uiPriority w:val="99"/>
    <w:unhideWhenUsed/>
    <w:rsid w:val="00C77461"/>
    <w:rPr>
      <w:rFonts w:eastAsia="Calibri"/>
      <w:lang w:eastAsia="en-US"/>
    </w:rPr>
  </w:style>
  <w:style w:type="character" w:styleId="Emphasis">
    <w:name w:val="Emphasis"/>
    <w:uiPriority w:val="20"/>
    <w:qFormat/>
    <w:rsid w:val="00C77461"/>
    <w:rPr>
      <w:i/>
      <w:iCs/>
    </w:rPr>
  </w:style>
  <w:style w:type="paragraph" w:styleId="ListParagraph">
    <w:name w:val="List Paragraph"/>
    <w:basedOn w:val="Normal"/>
    <w:uiPriority w:val="34"/>
    <w:qFormat/>
    <w:rsid w:val="00C77461"/>
    <w:pPr>
      <w:ind w:left="720"/>
      <w:contextualSpacing/>
    </w:pPr>
    <w:rPr>
      <w:szCs w:val="20"/>
      <w:lang w:eastAsia="en-US"/>
    </w:rPr>
  </w:style>
  <w:style w:type="paragraph" w:styleId="BalloonText">
    <w:name w:val="Balloon Text"/>
    <w:basedOn w:val="Normal"/>
    <w:link w:val="BalloonTextChar"/>
    <w:uiPriority w:val="99"/>
    <w:semiHidden/>
    <w:unhideWhenUsed/>
    <w:rsid w:val="00953172"/>
    <w:rPr>
      <w:rFonts w:ascii="Tahoma" w:hAnsi="Tahoma" w:cs="Tahoma"/>
      <w:sz w:val="16"/>
      <w:szCs w:val="16"/>
    </w:rPr>
  </w:style>
  <w:style w:type="character" w:customStyle="1" w:styleId="BalloonTextChar">
    <w:name w:val="Balloon Text Char"/>
    <w:basedOn w:val="DefaultParagraphFont"/>
    <w:link w:val="BalloonText"/>
    <w:uiPriority w:val="99"/>
    <w:semiHidden/>
    <w:rsid w:val="00953172"/>
    <w:rPr>
      <w:rFonts w:ascii="Tahoma" w:hAnsi="Tahoma" w:cs="Tahoma"/>
      <w:sz w:val="16"/>
      <w:szCs w:val="16"/>
    </w:rPr>
  </w:style>
  <w:style w:type="character" w:styleId="Hyperlink">
    <w:name w:val="Hyperlink"/>
    <w:basedOn w:val="DefaultParagraphFont"/>
    <w:uiPriority w:val="99"/>
    <w:unhideWhenUsed/>
    <w:rsid w:val="004E0F1B"/>
    <w:rPr>
      <w:color w:val="0000FF" w:themeColor="hyperlink"/>
      <w:u w:val="single"/>
    </w:rPr>
  </w:style>
  <w:style w:type="paragraph" w:styleId="Header">
    <w:name w:val="header"/>
    <w:basedOn w:val="Normal"/>
    <w:link w:val="HeaderChar"/>
    <w:uiPriority w:val="99"/>
    <w:unhideWhenUsed/>
    <w:rsid w:val="001E62AA"/>
    <w:pPr>
      <w:tabs>
        <w:tab w:val="center" w:pos="4680"/>
        <w:tab w:val="right" w:pos="9360"/>
      </w:tabs>
    </w:pPr>
    <w:rPr>
      <w:szCs w:val="20"/>
      <w:lang w:eastAsia="en-US"/>
    </w:rPr>
  </w:style>
  <w:style w:type="character" w:customStyle="1" w:styleId="HeaderChar">
    <w:name w:val="Header Char"/>
    <w:basedOn w:val="DefaultParagraphFont"/>
    <w:link w:val="Header"/>
    <w:uiPriority w:val="99"/>
    <w:rsid w:val="001E62AA"/>
    <w:rPr>
      <w:sz w:val="24"/>
    </w:rPr>
  </w:style>
  <w:style w:type="paragraph" w:styleId="Footer">
    <w:name w:val="footer"/>
    <w:basedOn w:val="Normal"/>
    <w:link w:val="FooterChar"/>
    <w:uiPriority w:val="99"/>
    <w:unhideWhenUsed/>
    <w:rsid w:val="001E62AA"/>
    <w:pPr>
      <w:tabs>
        <w:tab w:val="center" w:pos="4680"/>
        <w:tab w:val="right" w:pos="9360"/>
      </w:tabs>
    </w:pPr>
    <w:rPr>
      <w:szCs w:val="20"/>
      <w:lang w:eastAsia="en-US"/>
    </w:rPr>
  </w:style>
  <w:style w:type="character" w:customStyle="1" w:styleId="FooterChar">
    <w:name w:val="Footer Char"/>
    <w:basedOn w:val="DefaultParagraphFont"/>
    <w:link w:val="Footer"/>
    <w:uiPriority w:val="99"/>
    <w:rsid w:val="001E62AA"/>
    <w:rPr>
      <w:sz w:val="24"/>
    </w:rPr>
  </w:style>
  <w:style w:type="paragraph" w:styleId="BodyText2">
    <w:name w:val="Body Text 2"/>
    <w:basedOn w:val="Normal"/>
    <w:link w:val="BodyText2Char"/>
    <w:rsid w:val="00D543A9"/>
    <w:rPr>
      <w:sz w:val="28"/>
      <w:szCs w:val="20"/>
      <w:lang w:eastAsia="en-US"/>
    </w:rPr>
  </w:style>
  <w:style w:type="character" w:customStyle="1" w:styleId="BodyText2Char">
    <w:name w:val="Body Text 2 Char"/>
    <w:basedOn w:val="DefaultParagraphFont"/>
    <w:link w:val="BodyText2"/>
    <w:rsid w:val="00D543A9"/>
    <w:rPr>
      <w:sz w:val="28"/>
    </w:rPr>
  </w:style>
  <w:style w:type="paragraph" w:customStyle="1" w:styleId="CuerpoA">
    <w:name w:val="Cuerpo A"/>
    <w:rsid w:val="00940A00"/>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PlainText">
    <w:name w:val="Plain Text"/>
    <w:basedOn w:val="Normal"/>
    <w:link w:val="PlainTextChar"/>
    <w:unhideWhenUsed/>
    <w:rsid w:val="00B65218"/>
    <w:pPr>
      <w:spacing w:before="100" w:beforeAutospacing="1" w:after="100" w:afterAutospacing="1"/>
    </w:pPr>
    <w:rPr>
      <w:rFonts w:eastAsiaTheme="minorEastAsia" w:cstheme="minorBidi"/>
    </w:rPr>
  </w:style>
  <w:style w:type="character" w:customStyle="1" w:styleId="PlainTextChar">
    <w:name w:val="Plain Text Char"/>
    <w:basedOn w:val="DefaultParagraphFont"/>
    <w:link w:val="PlainText"/>
    <w:rsid w:val="00B65218"/>
    <w:rPr>
      <w:rFonts w:eastAsiaTheme="minorEastAsia" w:cstheme="minorBidi"/>
      <w:sz w:val="24"/>
      <w:szCs w:val="24"/>
      <w:lang w:eastAsia="zh-CN"/>
    </w:rPr>
  </w:style>
  <w:style w:type="character" w:styleId="FollowedHyperlink">
    <w:name w:val="FollowedHyperlink"/>
    <w:basedOn w:val="DefaultParagraphFont"/>
    <w:uiPriority w:val="99"/>
    <w:semiHidden/>
    <w:unhideWhenUsed/>
    <w:rsid w:val="00B70713"/>
    <w:rPr>
      <w:color w:val="800080" w:themeColor="followedHyperlink"/>
      <w:u w:val="single"/>
    </w:rPr>
  </w:style>
  <w:style w:type="paragraph" w:customStyle="1" w:styleId="TableParagraph">
    <w:name w:val="Table Paragraph"/>
    <w:basedOn w:val="Normal"/>
    <w:uiPriority w:val="1"/>
    <w:qFormat/>
    <w:rsid w:val="00391874"/>
    <w:pPr>
      <w:widowControl w:val="0"/>
    </w:pPr>
    <w:rPr>
      <w:rFonts w:asciiTheme="minorHAnsi" w:eastAsiaTheme="minorHAnsi" w:hAnsiTheme="minorHAnsi" w:cstheme="minorBidi"/>
      <w:sz w:val="22"/>
      <w:szCs w:val="22"/>
      <w:lang w:eastAsia="en-US"/>
    </w:rPr>
  </w:style>
  <w:style w:type="paragraph" w:styleId="Date">
    <w:name w:val="Date"/>
    <w:basedOn w:val="Normal"/>
    <w:next w:val="Normal"/>
    <w:link w:val="DateChar"/>
    <w:uiPriority w:val="99"/>
    <w:semiHidden/>
    <w:unhideWhenUsed/>
    <w:rsid w:val="000F7016"/>
  </w:style>
  <w:style w:type="character" w:customStyle="1" w:styleId="DateChar">
    <w:name w:val="Date Char"/>
    <w:basedOn w:val="DefaultParagraphFont"/>
    <w:link w:val="Date"/>
    <w:uiPriority w:val="99"/>
    <w:semiHidden/>
    <w:rsid w:val="000F7016"/>
    <w:rPr>
      <w:sz w:val="24"/>
    </w:rPr>
  </w:style>
  <w:style w:type="character" w:customStyle="1" w:styleId="apple-converted-space">
    <w:name w:val="apple-converted-space"/>
    <w:basedOn w:val="DefaultParagraphFont"/>
    <w:rsid w:val="003A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5587">
      <w:bodyDiv w:val="1"/>
      <w:marLeft w:val="0"/>
      <w:marRight w:val="0"/>
      <w:marTop w:val="0"/>
      <w:marBottom w:val="0"/>
      <w:divBdr>
        <w:top w:val="none" w:sz="0" w:space="0" w:color="auto"/>
        <w:left w:val="none" w:sz="0" w:space="0" w:color="auto"/>
        <w:bottom w:val="none" w:sz="0" w:space="0" w:color="auto"/>
        <w:right w:val="none" w:sz="0" w:space="0" w:color="auto"/>
      </w:divBdr>
    </w:div>
    <w:div w:id="1697004663">
      <w:bodyDiv w:val="1"/>
      <w:marLeft w:val="0"/>
      <w:marRight w:val="0"/>
      <w:marTop w:val="0"/>
      <w:marBottom w:val="0"/>
      <w:divBdr>
        <w:top w:val="none" w:sz="0" w:space="0" w:color="auto"/>
        <w:left w:val="none" w:sz="0" w:space="0" w:color="auto"/>
        <w:bottom w:val="none" w:sz="0" w:space="0" w:color="auto"/>
        <w:right w:val="none" w:sz="0" w:space="0" w:color="auto"/>
      </w:divBdr>
    </w:div>
    <w:div w:id="1810396141">
      <w:bodyDiv w:val="1"/>
      <w:marLeft w:val="0"/>
      <w:marRight w:val="0"/>
      <w:marTop w:val="0"/>
      <w:marBottom w:val="0"/>
      <w:divBdr>
        <w:top w:val="none" w:sz="0" w:space="0" w:color="auto"/>
        <w:left w:val="none" w:sz="0" w:space="0" w:color="auto"/>
        <w:bottom w:val="none" w:sz="0" w:space="0" w:color="auto"/>
        <w:right w:val="none" w:sz="0" w:space="0" w:color="auto"/>
      </w:divBdr>
      <w:divsChild>
        <w:div w:id="279995714">
          <w:marLeft w:val="0"/>
          <w:marRight w:val="0"/>
          <w:marTop w:val="0"/>
          <w:marBottom w:val="0"/>
          <w:divBdr>
            <w:top w:val="none" w:sz="0" w:space="0" w:color="auto"/>
            <w:left w:val="none" w:sz="0" w:space="0" w:color="auto"/>
            <w:bottom w:val="none" w:sz="0" w:space="0" w:color="auto"/>
            <w:right w:val="none" w:sz="0" w:space="0" w:color="auto"/>
          </w:divBdr>
        </w:div>
        <w:div w:id="809907433">
          <w:marLeft w:val="0"/>
          <w:marRight w:val="0"/>
          <w:marTop w:val="0"/>
          <w:marBottom w:val="0"/>
          <w:divBdr>
            <w:top w:val="none" w:sz="0" w:space="0" w:color="auto"/>
            <w:left w:val="none" w:sz="0" w:space="0" w:color="auto"/>
            <w:bottom w:val="none" w:sz="0" w:space="0" w:color="auto"/>
            <w:right w:val="none" w:sz="0" w:space="0" w:color="auto"/>
          </w:divBdr>
        </w:div>
        <w:div w:id="1693603990">
          <w:marLeft w:val="0"/>
          <w:marRight w:val="0"/>
          <w:marTop w:val="0"/>
          <w:marBottom w:val="0"/>
          <w:divBdr>
            <w:top w:val="none" w:sz="0" w:space="0" w:color="auto"/>
            <w:left w:val="none" w:sz="0" w:space="0" w:color="auto"/>
            <w:bottom w:val="none" w:sz="0" w:space="0" w:color="auto"/>
            <w:right w:val="none" w:sz="0" w:space="0" w:color="auto"/>
          </w:divBdr>
        </w:div>
        <w:div w:id="536434846">
          <w:marLeft w:val="0"/>
          <w:marRight w:val="0"/>
          <w:marTop w:val="0"/>
          <w:marBottom w:val="0"/>
          <w:divBdr>
            <w:top w:val="none" w:sz="0" w:space="0" w:color="auto"/>
            <w:left w:val="none" w:sz="0" w:space="0" w:color="auto"/>
            <w:bottom w:val="none" w:sz="0" w:space="0" w:color="auto"/>
            <w:right w:val="none" w:sz="0" w:space="0" w:color="auto"/>
          </w:divBdr>
        </w:div>
        <w:div w:id="1063522229">
          <w:marLeft w:val="0"/>
          <w:marRight w:val="0"/>
          <w:marTop w:val="0"/>
          <w:marBottom w:val="0"/>
          <w:divBdr>
            <w:top w:val="none" w:sz="0" w:space="0" w:color="auto"/>
            <w:left w:val="none" w:sz="0" w:space="0" w:color="auto"/>
            <w:bottom w:val="none" w:sz="0" w:space="0" w:color="auto"/>
            <w:right w:val="none" w:sz="0" w:space="0" w:color="auto"/>
          </w:divBdr>
        </w:div>
        <w:div w:id="541946254">
          <w:marLeft w:val="0"/>
          <w:marRight w:val="0"/>
          <w:marTop w:val="0"/>
          <w:marBottom w:val="0"/>
          <w:divBdr>
            <w:top w:val="none" w:sz="0" w:space="0" w:color="auto"/>
            <w:left w:val="none" w:sz="0" w:space="0" w:color="auto"/>
            <w:bottom w:val="none" w:sz="0" w:space="0" w:color="auto"/>
            <w:right w:val="none" w:sz="0" w:space="0" w:color="auto"/>
          </w:divBdr>
        </w:div>
        <w:div w:id="2114352882">
          <w:marLeft w:val="0"/>
          <w:marRight w:val="0"/>
          <w:marTop w:val="0"/>
          <w:marBottom w:val="0"/>
          <w:divBdr>
            <w:top w:val="none" w:sz="0" w:space="0" w:color="auto"/>
            <w:left w:val="none" w:sz="0" w:space="0" w:color="auto"/>
            <w:bottom w:val="none" w:sz="0" w:space="0" w:color="auto"/>
            <w:right w:val="none" w:sz="0" w:space="0" w:color="auto"/>
          </w:divBdr>
        </w:div>
        <w:div w:id="1264534505">
          <w:marLeft w:val="0"/>
          <w:marRight w:val="0"/>
          <w:marTop w:val="0"/>
          <w:marBottom w:val="0"/>
          <w:divBdr>
            <w:top w:val="none" w:sz="0" w:space="0" w:color="auto"/>
            <w:left w:val="none" w:sz="0" w:space="0" w:color="auto"/>
            <w:bottom w:val="none" w:sz="0" w:space="0" w:color="auto"/>
            <w:right w:val="none" w:sz="0" w:space="0" w:color="auto"/>
          </w:divBdr>
        </w:div>
        <w:div w:id="1460028432">
          <w:marLeft w:val="0"/>
          <w:marRight w:val="0"/>
          <w:marTop w:val="0"/>
          <w:marBottom w:val="0"/>
          <w:divBdr>
            <w:top w:val="none" w:sz="0" w:space="0" w:color="auto"/>
            <w:left w:val="none" w:sz="0" w:space="0" w:color="auto"/>
            <w:bottom w:val="none" w:sz="0" w:space="0" w:color="auto"/>
            <w:right w:val="none" w:sz="0" w:space="0" w:color="auto"/>
          </w:divBdr>
        </w:div>
        <w:div w:id="784542955">
          <w:marLeft w:val="0"/>
          <w:marRight w:val="0"/>
          <w:marTop w:val="0"/>
          <w:marBottom w:val="0"/>
          <w:divBdr>
            <w:top w:val="none" w:sz="0" w:space="0" w:color="auto"/>
            <w:left w:val="none" w:sz="0" w:space="0" w:color="auto"/>
            <w:bottom w:val="none" w:sz="0" w:space="0" w:color="auto"/>
            <w:right w:val="none" w:sz="0" w:space="0" w:color="auto"/>
          </w:divBdr>
        </w:div>
        <w:div w:id="1101144805">
          <w:marLeft w:val="0"/>
          <w:marRight w:val="0"/>
          <w:marTop w:val="0"/>
          <w:marBottom w:val="0"/>
          <w:divBdr>
            <w:top w:val="none" w:sz="0" w:space="0" w:color="auto"/>
            <w:left w:val="none" w:sz="0" w:space="0" w:color="auto"/>
            <w:bottom w:val="none" w:sz="0" w:space="0" w:color="auto"/>
            <w:right w:val="none" w:sz="0" w:space="0" w:color="auto"/>
          </w:divBdr>
        </w:div>
        <w:div w:id="713313504">
          <w:marLeft w:val="0"/>
          <w:marRight w:val="0"/>
          <w:marTop w:val="0"/>
          <w:marBottom w:val="0"/>
          <w:divBdr>
            <w:top w:val="none" w:sz="0" w:space="0" w:color="auto"/>
            <w:left w:val="none" w:sz="0" w:space="0" w:color="auto"/>
            <w:bottom w:val="none" w:sz="0" w:space="0" w:color="auto"/>
            <w:right w:val="none" w:sz="0" w:space="0" w:color="auto"/>
          </w:divBdr>
        </w:div>
        <w:div w:id="1252861053">
          <w:marLeft w:val="0"/>
          <w:marRight w:val="0"/>
          <w:marTop w:val="0"/>
          <w:marBottom w:val="0"/>
          <w:divBdr>
            <w:top w:val="none" w:sz="0" w:space="0" w:color="auto"/>
            <w:left w:val="none" w:sz="0" w:space="0" w:color="auto"/>
            <w:bottom w:val="none" w:sz="0" w:space="0" w:color="auto"/>
            <w:right w:val="none" w:sz="0" w:space="0" w:color="auto"/>
          </w:divBdr>
        </w:div>
        <w:div w:id="1579243523">
          <w:marLeft w:val="0"/>
          <w:marRight w:val="0"/>
          <w:marTop w:val="0"/>
          <w:marBottom w:val="0"/>
          <w:divBdr>
            <w:top w:val="none" w:sz="0" w:space="0" w:color="auto"/>
            <w:left w:val="none" w:sz="0" w:space="0" w:color="auto"/>
            <w:bottom w:val="none" w:sz="0" w:space="0" w:color="auto"/>
            <w:right w:val="none" w:sz="0" w:space="0" w:color="auto"/>
          </w:divBdr>
        </w:div>
        <w:div w:id="451559402">
          <w:marLeft w:val="0"/>
          <w:marRight w:val="0"/>
          <w:marTop w:val="0"/>
          <w:marBottom w:val="0"/>
          <w:divBdr>
            <w:top w:val="none" w:sz="0" w:space="0" w:color="auto"/>
            <w:left w:val="none" w:sz="0" w:space="0" w:color="auto"/>
            <w:bottom w:val="none" w:sz="0" w:space="0" w:color="auto"/>
            <w:right w:val="none" w:sz="0" w:space="0" w:color="auto"/>
          </w:divBdr>
        </w:div>
        <w:div w:id="9110836">
          <w:marLeft w:val="0"/>
          <w:marRight w:val="0"/>
          <w:marTop w:val="0"/>
          <w:marBottom w:val="0"/>
          <w:divBdr>
            <w:top w:val="none" w:sz="0" w:space="0" w:color="auto"/>
            <w:left w:val="none" w:sz="0" w:space="0" w:color="auto"/>
            <w:bottom w:val="none" w:sz="0" w:space="0" w:color="auto"/>
            <w:right w:val="none" w:sz="0" w:space="0" w:color="auto"/>
          </w:divBdr>
        </w:div>
        <w:div w:id="639962973">
          <w:marLeft w:val="0"/>
          <w:marRight w:val="0"/>
          <w:marTop w:val="0"/>
          <w:marBottom w:val="0"/>
          <w:divBdr>
            <w:top w:val="none" w:sz="0" w:space="0" w:color="auto"/>
            <w:left w:val="none" w:sz="0" w:space="0" w:color="auto"/>
            <w:bottom w:val="none" w:sz="0" w:space="0" w:color="auto"/>
            <w:right w:val="none" w:sz="0" w:space="0" w:color="auto"/>
          </w:divBdr>
        </w:div>
        <w:div w:id="30422190">
          <w:marLeft w:val="0"/>
          <w:marRight w:val="0"/>
          <w:marTop w:val="0"/>
          <w:marBottom w:val="0"/>
          <w:divBdr>
            <w:top w:val="none" w:sz="0" w:space="0" w:color="auto"/>
            <w:left w:val="none" w:sz="0" w:space="0" w:color="auto"/>
            <w:bottom w:val="none" w:sz="0" w:space="0" w:color="auto"/>
            <w:right w:val="none" w:sz="0" w:space="0" w:color="auto"/>
          </w:divBdr>
        </w:div>
        <w:div w:id="447507806">
          <w:marLeft w:val="0"/>
          <w:marRight w:val="0"/>
          <w:marTop w:val="0"/>
          <w:marBottom w:val="0"/>
          <w:divBdr>
            <w:top w:val="none" w:sz="0" w:space="0" w:color="auto"/>
            <w:left w:val="none" w:sz="0" w:space="0" w:color="auto"/>
            <w:bottom w:val="none" w:sz="0" w:space="0" w:color="auto"/>
            <w:right w:val="none" w:sz="0" w:space="0" w:color="auto"/>
          </w:divBdr>
        </w:div>
        <w:div w:id="1347831933">
          <w:marLeft w:val="0"/>
          <w:marRight w:val="0"/>
          <w:marTop w:val="0"/>
          <w:marBottom w:val="0"/>
          <w:divBdr>
            <w:top w:val="none" w:sz="0" w:space="0" w:color="auto"/>
            <w:left w:val="none" w:sz="0" w:space="0" w:color="auto"/>
            <w:bottom w:val="none" w:sz="0" w:space="0" w:color="auto"/>
            <w:right w:val="none" w:sz="0" w:space="0" w:color="auto"/>
          </w:divBdr>
        </w:div>
        <w:div w:id="308095856">
          <w:marLeft w:val="0"/>
          <w:marRight w:val="0"/>
          <w:marTop w:val="0"/>
          <w:marBottom w:val="0"/>
          <w:divBdr>
            <w:top w:val="none" w:sz="0" w:space="0" w:color="auto"/>
            <w:left w:val="none" w:sz="0" w:space="0" w:color="auto"/>
            <w:bottom w:val="none" w:sz="0" w:space="0" w:color="auto"/>
            <w:right w:val="none" w:sz="0" w:space="0" w:color="auto"/>
          </w:divBdr>
        </w:div>
        <w:div w:id="61950474">
          <w:marLeft w:val="0"/>
          <w:marRight w:val="0"/>
          <w:marTop w:val="0"/>
          <w:marBottom w:val="0"/>
          <w:divBdr>
            <w:top w:val="none" w:sz="0" w:space="0" w:color="auto"/>
            <w:left w:val="none" w:sz="0" w:space="0" w:color="auto"/>
            <w:bottom w:val="none" w:sz="0" w:space="0" w:color="auto"/>
            <w:right w:val="none" w:sz="0" w:space="0" w:color="auto"/>
          </w:divBdr>
        </w:div>
        <w:div w:id="1962573531">
          <w:marLeft w:val="0"/>
          <w:marRight w:val="0"/>
          <w:marTop w:val="0"/>
          <w:marBottom w:val="0"/>
          <w:divBdr>
            <w:top w:val="none" w:sz="0" w:space="0" w:color="auto"/>
            <w:left w:val="none" w:sz="0" w:space="0" w:color="auto"/>
            <w:bottom w:val="none" w:sz="0" w:space="0" w:color="auto"/>
            <w:right w:val="none" w:sz="0" w:space="0" w:color="auto"/>
          </w:divBdr>
        </w:div>
        <w:div w:id="1230653104">
          <w:marLeft w:val="0"/>
          <w:marRight w:val="0"/>
          <w:marTop w:val="0"/>
          <w:marBottom w:val="0"/>
          <w:divBdr>
            <w:top w:val="none" w:sz="0" w:space="0" w:color="auto"/>
            <w:left w:val="none" w:sz="0" w:space="0" w:color="auto"/>
            <w:bottom w:val="none" w:sz="0" w:space="0" w:color="auto"/>
            <w:right w:val="none" w:sz="0" w:space="0" w:color="auto"/>
          </w:divBdr>
        </w:div>
        <w:div w:id="2071153086">
          <w:marLeft w:val="0"/>
          <w:marRight w:val="0"/>
          <w:marTop w:val="0"/>
          <w:marBottom w:val="0"/>
          <w:divBdr>
            <w:top w:val="none" w:sz="0" w:space="0" w:color="auto"/>
            <w:left w:val="none" w:sz="0" w:space="0" w:color="auto"/>
            <w:bottom w:val="none" w:sz="0" w:space="0" w:color="auto"/>
            <w:right w:val="none" w:sz="0" w:space="0" w:color="auto"/>
          </w:divBdr>
        </w:div>
        <w:div w:id="503326441">
          <w:marLeft w:val="0"/>
          <w:marRight w:val="0"/>
          <w:marTop w:val="0"/>
          <w:marBottom w:val="0"/>
          <w:divBdr>
            <w:top w:val="none" w:sz="0" w:space="0" w:color="auto"/>
            <w:left w:val="none" w:sz="0" w:space="0" w:color="auto"/>
            <w:bottom w:val="none" w:sz="0" w:space="0" w:color="auto"/>
            <w:right w:val="none" w:sz="0" w:space="0" w:color="auto"/>
          </w:divBdr>
        </w:div>
        <w:div w:id="1197885887">
          <w:marLeft w:val="0"/>
          <w:marRight w:val="0"/>
          <w:marTop w:val="0"/>
          <w:marBottom w:val="0"/>
          <w:divBdr>
            <w:top w:val="none" w:sz="0" w:space="0" w:color="auto"/>
            <w:left w:val="none" w:sz="0" w:space="0" w:color="auto"/>
            <w:bottom w:val="none" w:sz="0" w:space="0" w:color="auto"/>
            <w:right w:val="none" w:sz="0" w:space="0" w:color="auto"/>
          </w:divBdr>
        </w:div>
        <w:div w:id="966162706">
          <w:marLeft w:val="0"/>
          <w:marRight w:val="0"/>
          <w:marTop w:val="0"/>
          <w:marBottom w:val="0"/>
          <w:divBdr>
            <w:top w:val="none" w:sz="0" w:space="0" w:color="auto"/>
            <w:left w:val="none" w:sz="0" w:space="0" w:color="auto"/>
            <w:bottom w:val="none" w:sz="0" w:space="0" w:color="auto"/>
            <w:right w:val="none" w:sz="0" w:space="0" w:color="auto"/>
          </w:divBdr>
        </w:div>
        <w:div w:id="1638757681">
          <w:marLeft w:val="0"/>
          <w:marRight w:val="0"/>
          <w:marTop w:val="0"/>
          <w:marBottom w:val="0"/>
          <w:divBdr>
            <w:top w:val="none" w:sz="0" w:space="0" w:color="auto"/>
            <w:left w:val="none" w:sz="0" w:space="0" w:color="auto"/>
            <w:bottom w:val="none" w:sz="0" w:space="0" w:color="auto"/>
            <w:right w:val="none" w:sz="0" w:space="0" w:color="auto"/>
          </w:divBdr>
        </w:div>
        <w:div w:id="98450703">
          <w:marLeft w:val="0"/>
          <w:marRight w:val="0"/>
          <w:marTop w:val="0"/>
          <w:marBottom w:val="0"/>
          <w:divBdr>
            <w:top w:val="none" w:sz="0" w:space="0" w:color="auto"/>
            <w:left w:val="none" w:sz="0" w:space="0" w:color="auto"/>
            <w:bottom w:val="none" w:sz="0" w:space="0" w:color="auto"/>
            <w:right w:val="none" w:sz="0" w:space="0" w:color="auto"/>
          </w:divBdr>
        </w:div>
        <w:div w:id="310983597">
          <w:marLeft w:val="0"/>
          <w:marRight w:val="0"/>
          <w:marTop w:val="0"/>
          <w:marBottom w:val="0"/>
          <w:divBdr>
            <w:top w:val="none" w:sz="0" w:space="0" w:color="auto"/>
            <w:left w:val="none" w:sz="0" w:space="0" w:color="auto"/>
            <w:bottom w:val="none" w:sz="0" w:space="0" w:color="auto"/>
            <w:right w:val="none" w:sz="0" w:space="0" w:color="auto"/>
          </w:divBdr>
        </w:div>
      </w:divsChild>
    </w:div>
    <w:div w:id="19124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andiegouniontribune.com/opinion/commentary/sd-utbg-justice-kennedy-legacy-20180713-story.html" TargetMode="External"/><Relationship Id="rId14" Type="http://schemas.openxmlformats.org/officeDocument/2006/relationships/hyperlink" Target="https://cwsl.hosted.panopto.com/Panopto/Pages/Viewer.aspx?id=fea33a72-6c4a-4086-a541-a93e00ff5a4b" TargetMode="External"/><Relationship Id="rId15" Type="http://schemas.openxmlformats.org/officeDocument/2006/relationships/hyperlink" Target="https://vimeo.com/114766296" TargetMode="External"/><Relationship Id="rId16" Type="http://schemas.openxmlformats.org/officeDocument/2006/relationships/hyperlink" Target="https://vimeo.com/115166874" TargetMode="External"/><Relationship Id="rId17" Type="http://schemas.openxmlformats.org/officeDocument/2006/relationships/hyperlink" Target="https://eur-lex.europa.eu/legal-content/EN/TXT/?uri=celex%3A12012M%2FTXT" TargetMode="External"/><Relationship Id="rId18" Type="http://schemas.openxmlformats.org/officeDocument/2006/relationships/hyperlink" Target="https://vimeo.com/114766297" TargetMode="External"/><Relationship Id="rId19" Type="http://schemas.openxmlformats.org/officeDocument/2006/relationships/hyperlink" Target="https://vimeo.com/114766299"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cwsl.hosted.panopto.com/Panopto/Pages/Viewer.aspx?id=ce3d78cb-58ef-4a04-911f-2e04b0a5ea04" TargetMode="External"/><Relationship Id="rId51" Type="http://schemas.openxmlformats.org/officeDocument/2006/relationships/hyperlink" Target="https://cwsl.hosted.panopto.com/Panopto/Pages/Viewer.aspx?id=ed6a3d60-c952-4c50-92cc-b01d64b0be52" TargetMode="External"/><Relationship Id="rId52" Type="http://schemas.openxmlformats.org/officeDocument/2006/relationships/hyperlink" Target="https://cwsl.hosted.panopto.com/Panopto/Pages/Viewer.aspx?id=ed6a3d60-c952-4c50-92cc-b01d64b0be52" TargetMode="External"/><Relationship Id="rId53" Type="http://schemas.openxmlformats.org/officeDocument/2006/relationships/hyperlink" Target="https://cwsl.hosted.panopto.com/Panopto/Pages/Viewer.aspx?id=9d36a4d7-6071-4e92-ae26-9f6fd5b34146" TargetMode="External"/><Relationship Id="rId54" Type="http://schemas.openxmlformats.org/officeDocument/2006/relationships/hyperlink" Target="https://cwsl.hosted.panopto.com/Panopto/Pages/Viewer.aspx?id=9d36a4d7-6071-4e92-ae26-9f6fd5b34146" TargetMode="External"/><Relationship Id="rId55" Type="http://schemas.openxmlformats.org/officeDocument/2006/relationships/hyperlink" Target="https://www.oas.org/juridico/mla/en/traites/en_traites-ext-usa-mex.pdf" TargetMode="External"/><Relationship Id="rId56" Type="http://schemas.openxmlformats.org/officeDocument/2006/relationships/hyperlink" Target="http://www.nytimes.com/2016/05/10/world/americas/mexico-el-chapo-joaquin-loera-guzman.html?_r=0" TargetMode="External"/><Relationship Id="rId57" Type="http://schemas.openxmlformats.org/officeDocument/2006/relationships/hyperlink" Target="http://blog.oup.com/2014/08/what-is-the-future-of-international-law-esil2014/" TargetMode="External"/><Relationship Id="rId58" Type="http://schemas.openxmlformats.org/officeDocument/2006/relationships/hyperlink" Target="http://foreignpolicy.com/2009/09/17/think-again-international-law/" TargetMode="External"/><Relationship Id="rId59" Type="http://schemas.openxmlformats.org/officeDocument/2006/relationships/hyperlink" Target="https://thehill.com/opinion/finance/450794-75-years-of-bretton-woods-time-for-a-change" TargetMode="External"/><Relationship Id="rId40" Type="http://schemas.openxmlformats.org/officeDocument/2006/relationships/hyperlink" Target="http://foreignpolicy.com/2011/10/11/responsibility-to-protect-a-short-history/" TargetMode="External"/><Relationship Id="rId41" Type="http://schemas.openxmlformats.org/officeDocument/2006/relationships/hyperlink" Target="http://www.richardbainter.com" TargetMode="External"/><Relationship Id="rId42" Type="http://schemas.openxmlformats.org/officeDocument/2006/relationships/hyperlink" Target="https://vimeo.com/115171221" TargetMode="External"/><Relationship Id="rId43" Type="http://schemas.openxmlformats.org/officeDocument/2006/relationships/hyperlink" Target="http://www.kas.de/usa/en/publications/19916/" TargetMode="External"/><Relationship Id="rId44" Type="http://schemas.openxmlformats.org/officeDocument/2006/relationships/hyperlink" Target="http://www.kas.de/wf/en/33.20667/" TargetMode="External"/><Relationship Id="rId45" Type="http://schemas.openxmlformats.org/officeDocument/2006/relationships/hyperlink" Target="https://cwsl.hosted.panopto.com/Panopto/Pages/Viewer.aspx?id=381d096f-2fe1-4613-8f3f-838c20f29f95" TargetMode="External"/><Relationship Id="rId46" Type="http://schemas.openxmlformats.org/officeDocument/2006/relationships/hyperlink" Target="https://cwsl.hosted.panopto.com/Panopto/Pages/Viewer.aspx?id=381d096f-2fe1-4613-8f3f-838c20f29f95" TargetMode="External"/><Relationship Id="rId47" Type="http://schemas.openxmlformats.org/officeDocument/2006/relationships/hyperlink" Target="https://cwsl.hosted.panopto.com/Panopto/Pages/Viewer.aspx?id=db5b1247-7ab0-4042-b597-7e83a5a50c8e" TargetMode="External"/><Relationship Id="rId48" Type="http://schemas.openxmlformats.org/officeDocument/2006/relationships/hyperlink" Target="https://cwsl.hosted.panopto.com/Panopto/Pages/Viewer.aspx?id=db5b1247-7ab0-4042-b597-7e83a5a50c8e" TargetMode="External"/><Relationship Id="rId49" Type="http://schemas.openxmlformats.org/officeDocument/2006/relationships/hyperlink" Target="https://cwsl.hosted.panopto.com/Panopto/Pages/Viewer.aspx?id=ce3d78cb-58ef-4a04-911f-2e04b0a5ea0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cooper@cwsl.edu" TargetMode="External"/><Relationship Id="rId8" Type="http://schemas.openxmlformats.org/officeDocument/2006/relationships/hyperlink" Target="mailto:jcooper@cwsl.edu)" TargetMode="External"/><Relationship Id="rId9" Type="http://schemas.openxmlformats.org/officeDocument/2006/relationships/hyperlink" Target="https://vimeo.com/114766301" TargetMode="External"/><Relationship Id="rId30" Type="http://schemas.openxmlformats.org/officeDocument/2006/relationships/hyperlink" Target="https://vimeo.com/318855707" TargetMode="External"/><Relationship Id="rId31" Type="http://schemas.openxmlformats.org/officeDocument/2006/relationships/hyperlink" Target="http://www.oas.org/juridico/english/treaties/a-51.html" TargetMode="External"/><Relationship Id="rId32" Type="http://schemas.openxmlformats.org/officeDocument/2006/relationships/hyperlink" Target="http://www.humanrights.se/wp-content/uploads/2012/01/African-Charter-on-Human-and-Peoples-Rights.pdf" TargetMode="External"/><Relationship Id="rId33" Type="http://schemas.openxmlformats.org/officeDocument/2006/relationships/hyperlink" Target="https://www.nytimes.com/2019/08/31/world/africa/gambia-truth-commission-yahya-jammeh.html?action=click&amp;module=Top%20Stories&amp;pgtype=Homepage" TargetMode="External"/><Relationship Id="rId34" Type="http://schemas.openxmlformats.org/officeDocument/2006/relationships/hyperlink" Target="https://www.pri.org/people/will-carless" TargetMode="External"/><Relationship Id="rId35" Type="http://schemas.openxmlformats.org/officeDocument/2006/relationships/hyperlink" Target="http://www.icj-cij.org/documents/index.php?p1=4&amp;p2=1&amp;p3=0" TargetMode="External"/><Relationship Id="rId36" Type="http://schemas.openxmlformats.org/officeDocument/2006/relationships/hyperlink" Target="http://avalon.law.yale.edu/19th_century/br-1842d.asp" TargetMode="External"/><Relationship Id="rId37" Type="http://schemas.openxmlformats.org/officeDocument/2006/relationships/hyperlink" Target="http://foreignpolicy.com/2009/10/08/think-again-geneva-conventions/" TargetMode="External"/><Relationship Id="rId38" Type="http://schemas.openxmlformats.org/officeDocument/2006/relationships/hyperlink" Target="https://vimeo.com/115166876" TargetMode="External"/><Relationship Id="rId39" Type="http://schemas.openxmlformats.org/officeDocument/2006/relationships/hyperlink" Target="http://hudoc.echr.coe.int/eng?i=001-83109" TargetMode="External"/><Relationship Id="rId20" Type="http://schemas.openxmlformats.org/officeDocument/2006/relationships/hyperlink" Target="http://legal.un.org/ilc/texts/instruments/english/conventions/1_1_1969.pdf" TargetMode="External"/><Relationship Id="rId21" Type="http://schemas.openxmlformats.org/officeDocument/2006/relationships/hyperlink" Target="https://www.sandiego.edu/law/faculty/biography.php?profile_id=5522" TargetMode="External"/><Relationship Id="rId22" Type="http://schemas.openxmlformats.org/officeDocument/2006/relationships/hyperlink" Target="https://vimeo.com/115171224" TargetMode="External"/><Relationship Id="rId23" Type="http://schemas.openxmlformats.org/officeDocument/2006/relationships/hyperlink" Target="http://foreignpolicy.com/2009/10/29/think-again-the-united-nations/" TargetMode="External"/><Relationship Id="rId24" Type="http://schemas.openxmlformats.org/officeDocument/2006/relationships/hyperlink" Target="https://www.nytimes.com/2018/03/23/opinion/john-bolton-un-united-nations.html" TargetMode="External"/><Relationship Id="rId25" Type="http://schemas.openxmlformats.org/officeDocument/2006/relationships/hyperlink" Target="http://www.un.org/en/decolonization/declaration.shtml" TargetMode="External"/><Relationship Id="rId26" Type="http://schemas.openxmlformats.org/officeDocument/2006/relationships/hyperlink" Target="https://www.jus.uio.no/english/services/library/treaties/01/1-02/rights-duties-states.xml" TargetMode="External"/><Relationship Id="rId27" Type="http://schemas.openxmlformats.org/officeDocument/2006/relationships/hyperlink" Target="https://www.weforum.org/agenda/2019/01/virtual-borders/" TargetMode="External"/><Relationship Id="rId28" Type="http://schemas.openxmlformats.org/officeDocument/2006/relationships/hyperlink" Target="http://legal.un.org/ilc/texts/instruments/english/commentaries/9_6_2001.pdf" TargetMode="External"/><Relationship Id="rId29" Type="http://schemas.openxmlformats.org/officeDocument/2006/relationships/hyperlink" Target="https://cwsl.hosted.panopto.com/Panopto/Pages/Viewer.aspx?id=69f77c40-f9fa-49bc-98ac-a8fc0012d1ac" TargetMode="External"/><Relationship Id="rId60" Type="http://schemas.openxmlformats.org/officeDocument/2006/relationships/header" Target="header1.xml"/><Relationship Id="rId61" Type="http://schemas.openxmlformats.org/officeDocument/2006/relationships/header" Target="header2.xml"/><Relationship Id="rId62" Type="http://schemas.openxmlformats.org/officeDocument/2006/relationships/footer" Target="footer1.xml"/><Relationship Id="rId10" Type="http://schemas.openxmlformats.org/officeDocument/2006/relationships/hyperlink" Target="https://vimeo.com/114801736" TargetMode="External"/><Relationship Id="rId11" Type="http://schemas.openxmlformats.org/officeDocument/2006/relationships/hyperlink" Target="https://vimeo.com/115171225" TargetMode="External"/><Relationship Id="rId12" Type="http://schemas.openxmlformats.org/officeDocument/2006/relationships/hyperlink" Target="https://guides.cwsl.edu/library/scholarly-writing/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3932</Words>
  <Characters>22415</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11</cp:revision>
  <cp:lastPrinted>2016-09-06T18:59:00Z</cp:lastPrinted>
  <dcterms:created xsi:type="dcterms:W3CDTF">2019-10-01T02:54:00Z</dcterms:created>
  <dcterms:modified xsi:type="dcterms:W3CDTF">2019-10-01T23:10:00Z</dcterms:modified>
</cp:coreProperties>
</file>